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D2F3B" w14:textId="77777777" w:rsidR="00DB628F" w:rsidRDefault="00DB628F" w:rsidP="00DB628F">
      <w:pPr>
        <w:jc w:val="center"/>
        <w:rPr>
          <w:rStyle w:val="z3988"/>
          <w:sz w:val="28"/>
          <w:szCs w:val="28"/>
        </w:rPr>
      </w:pPr>
      <w:bookmarkStart w:id="0" w:name="_Hlk104557174"/>
      <w:r>
        <w:rPr>
          <w:rStyle w:val="z3988"/>
          <w:sz w:val="28"/>
          <w:szCs w:val="28"/>
        </w:rPr>
        <w:t>Федеральное государственное образовательное бюджетное учреждение</w:t>
      </w:r>
    </w:p>
    <w:p w14:paraId="7A09C46B" w14:textId="77777777" w:rsidR="00DB628F" w:rsidRDefault="00DB628F" w:rsidP="00DB628F">
      <w:pPr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высшего образования</w:t>
      </w:r>
    </w:p>
    <w:p w14:paraId="63C142D7" w14:textId="77777777" w:rsidR="00DB628F" w:rsidRDefault="00DB628F" w:rsidP="00DB628F">
      <w:pPr>
        <w:jc w:val="center"/>
        <w:rPr>
          <w:rStyle w:val="z3988"/>
          <w:b/>
          <w:bCs/>
          <w:caps/>
          <w:sz w:val="28"/>
          <w:szCs w:val="28"/>
        </w:rPr>
      </w:pPr>
      <w:r>
        <w:rPr>
          <w:rStyle w:val="z3988"/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82E299F" w14:textId="77777777" w:rsidR="00DB628F" w:rsidRDefault="00DB628F" w:rsidP="00DB628F">
      <w:pPr>
        <w:jc w:val="center"/>
        <w:rPr>
          <w:rStyle w:val="z3988"/>
          <w:b/>
          <w:bCs/>
          <w:caps/>
          <w:sz w:val="28"/>
          <w:szCs w:val="28"/>
        </w:rPr>
      </w:pPr>
      <w:r>
        <w:rPr>
          <w:rStyle w:val="z3988"/>
          <w:b/>
          <w:bCs/>
          <w:caps/>
          <w:sz w:val="28"/>
          <w:szCs w:val="28"/>
        </w:rPr>
        <w:t>Российской Федерации»</w:t>
      </w:r>
    </w:p>
    <w:p w14:paraId="6DFF615F" w14:textId="77777777" w:rsidR="00DB628F" w:rsidRDefault="00DB628F" w:rsidP="00DB628F">
      <w:pPr>
        <w:jc w:val="center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(Финансовый университет)</w:t>
      </w:r>
    </w:p>
    <w:p w14:paraId="79476495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2EA97B3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Департамент политологии </w:t>
      </w:r>
    </w:p>
    <w:p w14:paraId="3CCA7356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Факультета социальных наук и массовых коммуникаций</w:t>
      </w:r>
    </w:p>
    <w:p w14:paraId="3DB784C2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46CCA23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caps/>
          <w:sz w:val="28"/>
          <w:szCs w:val="28"/>
        </w:rPr>
      </w:pPr>
    </w:p>
    <w:p w14:paraId="1C937B61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caps/>
          <w:sz w:val="28"/>
          <w:szCs w:val="28"/>
        </w:rPr>
      </w:pPr>
    </w:p>
    <w:p w14:paraId="60F109D5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44"/>
          <w:szCs w:val="44"/>
        </w:rPr>
      </w:pPr>
    </w:p>
    <w:p w14:paraId="1A13292A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32"/>
          <w:szCs w:val="32"/>
        </w:rPr>
      </w:pPr>
    </w:p>
    <w:p w14:paraId="6C1F029A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32"/>
          <w:szCs w:val="32"/>
        </w:rPr>
      </w:pPr>
      <w:proofErr w:type="spellStart"/>
      <w:r>
        <w:rPr>
          <w:rStyle w:val="z3988"/>
          <w:b/>
          <w:bCs/>
          <w:sz w:val="32"/>
          <w:szCs w:val="32"/>
        </w:rPr>
        <w:t>Бестаева</w:t>
      </w:r>
      <w:proofErr w:type="spellEnd"/>
      <w:r>
        <w:rPr>
          <w:rStyle w:val="z3988"/>
          <w:b/>
          <w:bCs/>
          <w:sz w:val="32"/>
          <w:szCs w:val="32"/>
        </w:rPr>
        <w:t xml:space="preserve"> Е.В.</w:t>
      </w:r>
    </w:p>
    <w:p w14:paraId="7CB3BFAF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32"/>
          <w:szCs w:val="32"/>
        </w:rPr>
      </w:pPr>
      <w:r>
        <w:rPr>
          <w:rStyle w:val="z3988"/>
          <w:b/>
          <w:bCs/>
          <w:sz w:val="32"/>
          <w:szCs w:val="32"/>
        </w:rPr>
        <w:t>Усачева В.В.</w:t>
      </w:r>
    </w:p>
    <w:p w14:paraId="16CD9297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32"/>
          <w:szCs w:val="32"/>
        </w:rPr>
      </w:pPr>
      <w:r>
        <w:rPr>
          <w:rStyle w:val="z3988"/>
          <w:b/>
          <w:bCs/>
          <w:sz w:val="32"/>
          <w:szCs w:val="32"/>
        </w:rPr>
        <w:t>Образовательная и языковая дипломатия</w:t>
      </w:r>
    </w:p>
    <w:p w14:paraId="677D61A0" w14:textId="77777777" w:rsidR="00DB628F" w:rsidRPr="002D6855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28"/>
          <w:szCs w:val="28"/>
        </w:rPr>
      </w:pPr>
      <w:r w:rsidRPr="002D6855">
        <w:rPr>
          <w:rStyle w:val="z3988"/>
          <w:b/>
          <w:bCs/>
          <w:sz w:val="28"/>
          <w:szCs w:val="28"/>
        </w:rPr>
        <w:t>Рабочая программа дисциплины</w:t>
      </w:r>
    </w:p>
    <w:p w14:paraId="2E575DC5" w14:textId="77777777" w:rsidR="002D6855" w:rsidRPr="0006117E" w:rsidRDefault="002D6855" w:rsidP="002D6855">
      <w:pPr>
        <w:tabs>
          <w:tab w:val="left" w:pos="709"/>
          <w:tab w:val="left" w:pos="993"/>
        </w:tabs>
        <w:ind w:firstLine="567"/>
        <w:jc w:val="center"/>
        <w:rPr>
          <w:rStyle w:val="z3988"/>
          <w:color w:val="auto"/>
          <w:sz w:val="28"/>
          <w:szCs w:val="28"/>
        </w:rPr>
      </w:pPr>
      <w:r w:rsidRPr="0006117E">
        <w:rPr>
          <w:rStyle w:val="z3988"/>
          <w:color w:val="auto"/>
          <w:sz w:val="28"/>
          <w:szCs w:val="28"/>
        </w:rPr>
        <w:t xml:space="preserve">для студентов, обучающихся по направлению подготовки  </w:t>
      </w:r>
    </w:p>
    <w:p w14:paraId="68B52B07" w14:textId="77777777" w:rsidR="002D6855" w:rsidRPr="0006117E" w:rsidRDefault="002D6855" w:rsidP="002D6855">
      <w:pPr>
        <w:tabs>
          <w:tab w:val="left" w:pos="709"/>
          <w:tab w:val="left" w:pos="993"/>
        </w:tabs>
        <w:ind w:firstLine="567"/>
        <w:jc w:val="center"/>
        <w:rPr>
          <w:rStyle w:val="z3988"/>
          <w:color w:val="auto"/>
          <w:sz w:val="28"/>
          <w:szCs w:val="28"/>
        </w:rPr>
      </w:pPr>
      <w:r w:rsidRPr="0006117E">
        <w:rPr>
          <w:rStyle w:val="z3988"/>
          <w:color w:val="auto"/>
          <w:sz w:val="28"/>
          <w:szCs w:val="28"/>
        </w:rPr>
        <w:t>41.03.04 Политология,</w:t>
      </w:r>
      <w:r w:rsidRPr="0006117E">
        <w:rPr>
          <w:color w:val="auto"/>
          <w:sz w:val="28"/>
          <w:szCs w:val="28"/>
        </w:rPr>
        <w:t xml:space="preserve"> ОП "Мировая политика/</w:t>
      </w:r>
      <w:proofErr w:type="spellStart"/>
      <w:r w:rsidRPr="0006117E">
        <w:rPr>
          <w:color w:val="auto"/>
          <w:sz w:val="28"/>
          <w:szCs w:val="28"/>
        </w:rPr>
        <w:t>Global</w:t>
      </w:r>
      <w:proofErr w:type="spellEnd"/>
      <w:r w:rsidRPr="0006117E">
        <w:rPr>
          <w:color w:val="auto"/>
          <w:sz w:val="28"/>
          <w:szCs w:val="28"/>
        </w:rPr>
        <w:t xml:space="preserve"> </w:t>
      </w:r>
      <w:proofErr w:type="spellStart"/>
      <w:r w:rsidRPr="0006117E">
        <w:rPr>
          <w:color w:val="auto"/>
          <w:sz w:val="28"/>
          <w:szCs w:val="28"/>
        </w:rPr>
        <w:t>politics</w:t>
      </w:r>
      <w:proofErr w:type="spellEnd"/>
      <w:r w:rsidRPr="0006117E">
        <w:rPr>
          <w:color w:val="auto"/>
          <w:sz w:val="28"/>
          <w:szCs w:val="28"/>
        </w:rPr>
        <w:t>", ОП "Политология» (Мировая политика)</w:t>
      </w:r>
    </w:p>
    <w:p w14:paraId="09408AEE" w14:textId="77777777" w:rsidR="002D6855" w:rsidRPr="0006117E" w:rsidRDefault="002D6855" w:rsidP="002D6855">
      <w:pPr>
        <w:tabs>
          <w:tab w:val="left" w:pos="709"/>
          <w:tab w:val="left" w:pos="993"/>
        </w:tabs>
        <w:ind w:firstLine="567"/>
        <w:jc w:val="center"/>
        <w:rPr>
          <w:color w:val="auto"/>
          <w:sz w:val="32"/>
          <w:szCs w:val="32"/>
        </w:rPr>
      </w:pPr>
    </w:p>
    <w:p w14:paraId="09705559" w14:textId="77777777" w:rsidR="00DB628F" w:rsidRDefault="00DB628F" w:rsidP="00DB628F">
      <w:pPr>
        <w:widowControl w:val="0"/>
        <w:tabs>
          <w:tab w:val="left" w:pos="709"/>
          <w:tab w:val="left" w:pos="993"/>
        </w:tabs>
        <w:jc w:val="center"/>
        <w:rPr>
          <w:rStyle w:val="z3988"/>
          <w:sz w:val="32"/>
          <w:szCs w:val="32"/>
        </w:rPr>
      </w:pPr>
    </w:p>
    <w:p w14:paraId="3586DDFF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sz w:val="32"/>
          <w:szCs w:val="32"/>
        </w:rPr>
      </w:pPr>
    </w:p>
    <w:p w14:paraId="11FF4EFD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0A86011A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1E4F6F8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7E36E98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B16A9A4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3F76CC0C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 xml:space="preserve">                                                       </w:t>
      </w:r>
    </w:p>
    <w:p w14:paraId="4B7ECF89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5AEC992E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41BD4E74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1677A2B1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2117B791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jc w:val="center"/>
        <w:rPr>
          <w:rStyle w:val="z3988"/>
          <w:b/>
          <w:bCs/>
          <w:cap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Москва</w:t>
      </w:r>
      <w:r>
        <w:rPr>
          <w:rStyle w:val="z3988"/>
          <w:b/>
          <w:bCs/>
          <w:caps/>
          <w:sz w:val="28"/>
          <w:szCs w:val="28"/>
        </w:rPr>
        <w:t xml:space="preserve"> 2023</w:t>
      </w:r>
    </w:p>
    <w:p w14:paraId="25EA0AB9" w14:textId="77777777" w:rsidR="00DB628F" w:rsidRDefault="00DB628F" w:rsidP="00DB628F">
      <w:pPr>
        <w:jc w:val="center"/>
        <w:rPr>
          <w:sz w:val="28"/>
          <w:szCs w:val="28"/>
        </w:rPr>
      </w:pPr>
    </w:p>
    <w:p w14:paraId="1EAA14E7" w14:textId="77777777" w:rsidR="00DB628F" w:rsidRDefault="00DB628F" w:rsidP="00DB628F">
      <w:pPr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Федеральное государственное образовательное бюджетное учреждение</w:t>
      </w:r>
    </w:p>
    <w:p w14:paraId="7DF0B682" w14:textId="77777777" w:rsidR="00DB628F" w:rsidRDefault="00DB628F" w:rsidP="00DB628F">
      <w:pPr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высшего образования</w:t>
      </w:r>
    </w:p>
    <w:p w14:paraId="16969C34" w14:textId="77777777" w:rsidR="00DB628F" w:rsidRDefault="00DB628F" w:rsidP="00DB628F">
      <w:pPr>
        <w:jc w:val="center"/>
        <w:rPr>
          <w:rStyle w:val="z3988"/>
          <w:b/>
          <w:bCs/>
          <w:caps/>
          <w:sz w:val="28"/>
          <w:szCs w:val="28"/>
        </w:rPr>
      </w:pPr>
      <w:r>
        <w:rPr>
          <w:rStyle w:val="z3988"/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AF33DD9" w14:textId="77777777" w:rsidR="00DB628F" w:rsidRDefault="00DB628F" w:rsidP="00DB628F">
      <w:pPr>
        <w:jc w:val="center"/>
        <w:rPr>
          <w:rStyle w:val="z3988"/>
          <w:b/>
          <w:bCs/>
          <w:caps/>
          <w:sz w:val="28"/>
          <w:szCs w:val="28"/>
        </w:rPr>
      </w:pPr>
      <w:r>
        <w:rPr>
          <w:rStyle w:val="z3988"/>
          <w:b/>
          <w:bCs/>
          <w:caps/>
          <w:sz w:val="28"/>
          <w:szCs w:val="28"/>
        </w:rPr>
        <w:t>Российской Федерации»</w:t>
      </w:r>
    </w:p>
    <w:p w14:paraId="50988832" w14:textId="77777777" w:rsidR="00DB628F" w:rsidRDefault="00DB628F" w:rsidP="00DB628F">
      <w:pPr>
        <w:jc w:val="center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(Финансовый университет)</w:t>
      </w:r>
    </w:p>
    <w:p w14:paraId="06ADC241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5301F428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Департамент политологии </w:t>
      </w:r>
    </w:p>
    <w:p w14:paraId="0D007362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Факультета социальных наук и массовых коммуникаций</w:t>
      </w:r>
    </w:p>
    <w:p w14:paraId="655729B3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5BE7B395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caps/>
          <w:sz w:val="28"/>
          <w:szCs w:val="28"/>
        </w:rPr>
      </w:pPr>
      <w:r>
        <w:rPr>
          <w:rStyle w:val="z3988"/>
          <w:b/>
          <w:bCs/>
          <w:caps/>
          <w:sz w:val="28"/>
          <w:szCs w:val="28"/>
        </w:rPr>
        <w:t xml:space="preserve">                                                 утверждаю</w:t>
      </w:r>
    </w:p>
    <w:p w14:paraId="62E1491F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                                         Проректор </w:t>
      </w:r>
    </w:p>
    <w:p w14:paraId="77BF1CF9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                                           по учебной </w:t>
      </w:r>
    </w:p>
    <w:p w14:paraId="79C7802E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                                                               и методической работе</w:t>
      </w:r>
    </w:p>
    <w:p w14:paraId="758D4B23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                                                                      __________ Е.А. Каменева</w:t>
      </w:r>
    </w:p>
    <w:p w14:paraId="4888633E" w14:textId="40211028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caps/>
          <w:sz w:val="28"/>
          <w:szCs w:val="28"/>
        </w:rPr>
      </w:pPr>
      <w:r>
        <w:rPr>
          <w:rStyle w:val="z3988"/>
          <w:b/>
          <w:bCs/>
          <w:caps/>
          <w:sz w:val="28"/>
          <w:szCs w:val="28"/>
        </w:rPr>
        <w:t xml:space="preserve">                                                                     «</w:t>
      </w:r>
      <w:r>
        <w:rPr>
          <w:rStyle w:val="z3988"/>
          <w:caps/>
          <w:sz w:val="28"/>
          <w:szCs w:val="28"/>
        </w:rPr>
        <w:t>__</w:t>
      </w:r>
      <w:r w:rsidR="00AD49E4">
        <w:rPr>
          <w:rStyle w:val="z3988"/>
          <w:caps/>
          <w:sz w:val="28"/>
          <w:szCs w:val="28"/>
        </w:rPr>
        <w:t>09</w:t>
      </w:r>
      <w:r>
        <w:rPr>
          <w:rStyle w:val="z3988"/>
          <w:caps/>
          <w:sz w:val="28"/>
          <w:szCs w:val="28"/>
        </w:rPr>
        <w:t>_» __</w:t>
      </w:r>
      <w:r w:rsidR="00AD49E4">
        <w:rPr>
          <w:rStyle w:val="z3988"/>
          <w:sz w:val="28"/>
          <w:szCs w:val="28"/>
        </w:rPr>
        <w:t>марта</w:t>
      </w:r>
      <w:r w:rsidR="00AD49E4">
        <w:rPr>
          <w:rStyle w:val="z3988"/>
          <w:caps/>
          <w:sz w:val="28"/>
          <w:szCs w:val="28"/>
        </w:rPr>
        <w:t>__</w:t>
      </w:r>
      <w:r>
        <w:rPr>
          <w:rStyle w:val="z3988"/>
          <w:sz w:val="28"/>
          <w:szCs w:val="28"/>
        </w:rPr>
        <w:t>2023г.</w:t>
      </w:r>
    </w:p>
    <w:p w14:paraId="33542029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b/>
          <w:bCs/>
          <w:caps/>
          <w:sz w:val="28"/>
          <w:szCs w:val="28"/>
        </w:rPr>
      </w:pPr>
    </w:p>
    <w:p w14:paraId="3D62882E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32"/>
          <w:szCs w:val="32"/>
        </w:rPr>
      </w:pPr>
    </w:p>
    <w:p w14:paraId="080F2AE6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32"/>
          <w:szCs w:val="32"/>
        </w:rPr>
      </w:pPr>
      <w:proofErr w:type="spellStart"/>
      <w:r>
        <w:rPr>
          <w:rStyle w:val="z3988"/>
          <w:b/>
          <w:bCs/>
          <w:sz w:val="32"/>
          <w:szCs w:val="32"/>
        </w:rPr>
        <w:t>Бестаева</w:t>
      </w:r>
      <w:proofErr w:type="spellEnd"/>
      <w:r>
        <w:rPr>
          <w:rStyle w:val="z3988"/>
          <w:b/>
          <w:bCs/>
          <w:sz w:val="32"/>
          <w:szCs w:val="32"/>
        </w:rPr>
        <w:t xml:space="preserve"> Е.В.</w:t>
      </w:r>
    </w:p>
    <w:p w14:paraId="48ED7965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32"/>
          <w:szCs w:val="32"/>
        </w:rPr>
      </w:pPr>
      <w:r>
        <w:rPr>
          <w:rStyle w:val="z3988"/>
          <w:b/>
          <w:bCs/>
          <w:sz w:val="32"/>
          <w:szCs w:val="32"/>
        </w:rPr>
        <w:t>Усачева В.В.</w:t>
      </w:r>
    </w:p>
    <w:p w14:paraId="5956E83D" w14:textId="77777777" w:rsidR="00DB628F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32"/>
          <w:szCs w:val="32"/>
        </w:rPr>
      </w:pPr>
      <w:r>
        <w:rPr>
          <w:rStyle w:val="z3988"/>
          <w:b/>
          <w:bCs/>
          <w:sz w:val="32"/>
          <w:szCs w:val="32"/>
        </w:rPr>
        <w:t>Образовательная и языковая дипломатия</w:t>
      </w:r>
    </w:p>
    <w:p w14:paraId="7618501D" w14:textId="77777777" w:rsidR="00DB628F" w:rsidRPr="002D6855" w:rsidRDefault="00DB628F" w:rsidP="00DB628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28"/>
          <w:szCs w:val="28"/>
        </w:rPr>
      </w:pPr>
      <w:r w:rsidRPr="002D6855">
        <w:rPr>
          <w:rStyle w:val="z3988"/>
          <w:b/>
          <w:bCs/>
          <w:sz w:val="28"/>
          <w:szCs w:val="28"/>
        </w:rPr>
        <w:t>Рабочая программа дисциплины</w:t>
      </w:r>
    </w:p>
    <w:p w14:paraId="1DC64E37" w14:textId="2EF8139D" w:rsidR="00DB628F" w:rsidRPr="0006117E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color w:val="auto"/>
          <w:sz w:val="28"/>
          <w:szCs w:val="28"/>
        </w:rPr>
      </w:pPr>
      <w:r w:rsidRPr="0006117E">
        <w:rPr>
          <w:rStyle w:val="z3988"/>
          <w:color w:val="auto"/>
          <w:sz w:val="28"/>
          <w:szCs w:val="28"/>
        </w:rPr>
        <w:t>для студентов, обучаю</w:t>
      </w:r>
      <w:r w:rsidR="002D6855" w:rsidRPr="0006117E">
        <w:rPr>
          <w:rStyle w:val="z3988"/>
          <w:color w:val="auto"/>
          <w:sz w:val="28"/>
          <w:szCs w:val="28"/>
        </w:rPr>
        <w:t>щихся по направлению подготовки</w:t>
      </w:r>
      <w:r w:rsidRPr="0006117E">
        <w:rPr>
          <w:rStyle w:val="z3988"/>
          <w:color w:val="auto"/>
          <w:sz w:val="28"/>
          <w:szCs w:val="28"/>
        </w:rPr>
        <w:t xml:space="preserve">  </w:t>
      </w:r>
    </w:p>
    <w:p w14:paraId="5BB35A30" w14:textId="51A8B81A" w:rsidR="00DB628F" w:rsidRPr="0006117E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color w:val="auto"/>
          <w:sz w:val="28"/>
          <w:szCs w:val="28"/>
        </w:rPr>
      </w:pPr>
      <w:r w:rsidRPr="0006117E">
        <w:rPr>
          <w:rStyle w:val="z3988"/>
          <w:color w:val="auto"/>
          <w:sz w:val="28"/>
          <w:szCs w:val="28"/>
        </w:rPr>
        <w:t>41.03.04 Политология</w:t>
      </w:r>
      <w:r w:rsidR="002D6855" w:rsidRPr="0006117E">
        <w:rPr>
          <w:rStyle w:val="z3988"/>
          <w:color w:val="auto"/>
          <w:sz w:val="28"/>
          <w:szCs w:val="28"/>
        </w:rPr>
        <w:t>,</w:t>
      </w:r>
      <w:r w:rsidR="002D6855" w:rsidRPr="0006117E">
        <w:rPr>
          <w:color w:val="auto"/>
          <w:sz w:val="28"/>
          <w:szCs w:val="28"/>
        </w:rPr>
        <w:t xml:space="preserve"> ОП "Мировая политика/</w:t>
      </w:r>
      <w:proofErr w:type="spellStart"/>
      <w:r w:rsidR="002D6855" w:rsidRPr="0006117E">
        <w:rPr>
          <w:color w:val="auto"/>
          <w:sz w:val="28"/>
          <w:szCs w:val="28"/>
        </w:rPr>
        <w:t>Global</w:t>
      </w:r>
      <w:proofErr w:type="spellEnd"/>
      <w:r w:rsidR="002D6855" w:rsidRPr="0006117E">
        <w:rPr>
          <w:color w:val="auto"/>
          <w:sz w:val="28"/>
          <w:szCs w:val="28"/>
        </w:rPr>
        <w:t xml:space="preserve"> </w:t>
      </w:r>
      <w:proofErr w:type="spellStart"/>
      <w:r w:rsidR="002D6855" w:rsidRPr="0006117E">
        <w:rPr>
          <w:color w:val="auto"/>
          <w:sz w:val="28"/>
          <w:szCs w:val="28"/>
        </w:rPr>
        <w:t>politics</w:t>
      </w:r>
      <w:proofErr w:type="spellEnd"/>
      <w:r w:rsidR="002D6855" w:rsidRPr="0006117E">
        <w:rPr>
          <w:color w:val="auto"/>
          <w:sz w:val="28"/>
          <w:szCs w:val="28"/>
        </w:rPr>
        <w:t>", ОП "Политология» (Мировая политика)</w:t>
      </w:r>
    </w:p>
    <w:p w14:paraId="0A97C4D9" w14:textId="77777777" w:rsidR="00DB628F" w:rsidRPr="0006117E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color w:val="auto"/>
          <w:sz w:val="32"/>
          <w:szCs w:val="32"/>
        </w:rPr>
      </w:pPr>
    </w:p>
    <w:p w14:paraId="7B677166" w14:textId="77777777" w:rsidR="00DB628F" w:rsidRPr="002D6855" w:rsidRDefault="00DB628F" w:rsidP="00DB628F">
      <w:pPr>
        <w:shd w:val="clear" w:color="auto" w:fill="FFFFFF"/>
        <w:ind w:firstLine="567"/>
        <w:jc w:val="center"/>
        <w:rPr>
          <w:rStyle w:val="z3988"/>
          <w:i/>
          <w:iCs/>
        </w:rPr>
      </w:pPr>
      <w:r w:rsidRPr="002D6855">
        <w:rPr>
          <w:rStyle w:val="z3988"/>
          <w:i/>
          <w:iCs/>
        </w:rPr>
        <w:t>Рекомендовано Ученым советом Факультета социальных наук и массовых коммуникаций</w:t>
      </w:r>
    </w:p>
    <w:p w14:paraId="4A765B94" w14:textId="77777777" w:rsidR="00DB628F" w:rsidRPr="002D6855" w:rsidRDefault="00DB628F" w:rsidP="00DB628F">
      <w:pPr>
        <w:shd w:val="clear" w:color="auto" w:fill="FFFFFF"/>
        <w:ind w:firstLine="567"/>
        <w:jc w:val="center"/>
        <w:rPr>
          <w:rStyle w:val="z3988"/>
          <w:i/>
          <w:iCs/>
        </w:rPr>
      </w:pPr>
      <w:r w:rsidRPr="002D6855">
        <w:rPr>
          <w:rStyle w:val="z3988"/>
          <w:i/>
          <w:iCs/>
        </w:rPr>
        <w:t xml:space="preserve">протокол №29 от 28 февраля 2023 г. </w:t>
      </w:r>
    </w:p>
    <w:p w14:paraId="39A40A9E" w14:textId="77777777" w:rsidR="00DB628F" w:rsidRPr="002D6855" w:rsidRDefault="00DB628F" w:rsidP="00DB628F">
      <w:pPr>
        <w:shd w:val="clear" w:color="auto" w:fill="FFFFFF"/>
        <w:ind w:firstLine="567"/>
        <w:jc w:val="center"/>
        <w:rPr>
          <w:rFonts w:ascii="Arial" w:eastAsia="Arial" w:hAnsi="Arial" w:cs="Arial"/>
        </w:rPr>
      </w:pPr>
    </w:p>
    <w:p w14:paraId="65381EAC" w14:textId="77777777" w:rsidR="00DB628F" w:rsidRPr="002D6855" w:rsidRDefault="00DB628F" w:rsidP="00DB628F">
      <w:pPr>
        <w:shd w:val="clear" w:color="auto" w:fill="FFFFFF"/>
        <w:ind w:firstLine="567"/>
        <w:jc w:val="center"/>
        <w:rPr>
          <w:rStyle w:val="z3988"/>
          <w:rFonts w:ascii="Arial" w:eastAsia="Arial" w:hAnsi="Arial" w:cs="Arial"/>
        </w:rPr>
      </w:pPr>
      <w:r w:rsidRPr="002D6855">
        <w:rPr>
          <w:rStyle w:val="z3988"/>
          <w:i/>
          <w:iCs/>
        </w:rPr>
        <w:t>Одобрено на заседании Департамента политологии Факультета социальных наук и массовых коммуникаций</w:t>
      </w:r>
    </w:p>
    <w:p w14:paraId="34FD8D11" w14:textId="34F37E93" w:rsidR="00DB628F" w:rsidRPr="002D6855" w:rsidRDefault="00DB628F" w:rsidP="00DB628F">
      <w:pPr>
        <w:shd w:val="clear" w:color="auto" w:fill="FFFFFF"/>
        <w:ind w:firstLine="567"/>
        <w:jc w:val="center"/>
        <w:rPr>
          <w:rStyle w:val="z3988"/>
          <w:rFonts w:ascii="Arial" w:eastAsia="Arial" w:hAnsi="Arial" w:cs="Arial"/>
        </w:rPr>
      </w:pPr>
      <w:r w:rsidRPr="002D6855">
        <w:rPr>
          <w:rStyle w:val="z3988"/>
          <w:i/>
          <w:iCs/>
        </w:rPr>
        <w:t xml:space="preserve">протокол № </w:t>
      </w:r>
      <w:r w:rsidR="00DD36C6">
        <w:rPr>
          <w:rStyle w:val="z3988"/>
          <w:i/>
          <w:iCs/>
        </w:rPr>
        <w:t>0</w:t>
      </w:r>
      <w:r w:rsidRPr="002D6855">
        <w:rPr>
          <w:rStyle w:val="z3988"/>
          <w:i/>
          <w:iCs/>
        </w:rPr>
        <w:t>8 от 13 февраля 2023 г.</w:t>
      </w:r>
    </w:p>
    <w:p w14:paraId="7E19A42E" w14:textId="77777777" w:rsidR="00DB628F" w:rsidRPr="002D6855" w:rsidRDefault="00DB628F" w:rsidP="00DB628F">
      <w:pPr>
        <w:shd w:val="clear" w:color="auto" w:fill="FFFFFF"/>
        <w:rPr>
          <w:rStyle w:val="z3988"/>
          <w:b/>
          <w:bCs/>
        </w:rPr>
      </w:pPr>
      <w:r w:rsidRPr="002D6855">
        <w:rPr>
          <w:rStyle w:val="z3988"/>
          <w:rFonts w:ascii="Arial" w:hAnsi="Arial"/>
        </w:rPr>
        <w:t> </w:t>
      </w:r>
    </w:p>
    <w:p w14:paraId="38BC8534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b/>
          <w:bCs/>
          <w:sz w:val="32"/>
          <w:szCs w:val="32"/>
        </w:rPr>
      </w:pPr>
    </w:p>
    <w:p w14:paraId="334EE58C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b/>
          <w:bCs/>
          <w:sz w:val="32"/>
          <w:szCs w:val="32"/>
        </w:rPr>
      </w:pPr>
    </w:p>
    <w:p w14:paraId="74C8F489" w14:textId="77777777" w:rsid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b/>
          <w:bCs/>
          <w:sz w:val="32"/>
          <w:szCs w:val="32"/>
        </w:rPr>
      </w:pPr>
    </w:p>
    <w:p w14:paraId="06A9BDB5" w14:textId="3202BD3A" w:rsidR="008711EA" w:rsidRPr="00DB628F" w:rsidRDefault="00DB628F" w:rsidP="00DB628F">
      <w:pPr>
        <w:tabs>
          <w:tab w:val="left" w:pos="709"/>
          <w:tab w:val="left" w:pos="993"/>
        </w:tabs>
        <w:ind w:firstLine="567"/>
        <w:jc w:val="center"/>
        <w:rPr>
          <w:rStyle w:val="z3988"/>
          <w:b/>
          <w:bCs/>
          <w:caps/>
          <w:sz w:val="32"/>
          <w:szCs w:val="32"/>
        </w:rPr>
      </w:pPr>
      <w:r>
        <w:rPr>
          <w:rStyle w:val="z3988"/>
          <w:b/>
          <w:bCs/>
          <w:sz w:val="32"/>
          <w:szCs w:val="32"/>
        </w:rPr>
        <w:t>Москва</w:t>
      </w:r>
      <w:r>
        <w:rPr>
          <w:rStyle w:val="z3988"/>
          <w:b/>
          <w:bCs/>
          <w:caps/>
          <w:sz w:val="32"/>
          <w:szCs w:val="32"/>
        </w:rPr>
        <w:t xml:space="preserve"> 2023 </w:t>
      </w:r>
      <w:bookmarkEnd w:id="0"/>
    </w:p>
    <w:p w14:paraId="502197B6" w14:textId="77777777" w:rsidR="00926E48" w:rsidRDefault="00B82E9E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lastRenderedPageBreak/>
        <w:t>Содержание</w:t>
      </w:r>
    </w:p>
    <w:p w14:paraId="33C604EC" w14:textId="77777777" w:rsidR="00926E48" w:rsidRDefault="00926E48">
      <w:pPr>
        <w:pStyle w:val="Default"/>
        <w:rPr>
          <w:rStyle w:val="z3988"/>
        </w:rPr>
      </w:pPr>
    </w:p>
    <w:tbl>
      <w:tblPr>
        <w:tblStyle w:val="TableNormal1"/>
        <w:tblW w:w="956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926E48" w14:paraId="0FAF355B" w14:textId="77777777">
        <w:trPr>
          <w:trHeight w:val="34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7A97A" w14:textId="77777777" w:rsidR="00926E48" w:rsidRDefault="00B82E9E">
            <w:pPr>
              <w:keepNext/>
            </w:pPr>
            <w:r>
              <w:rPr>
                <w:rStyle w:val="z3988"/>
                <w:sz w:val="28"/>
                <w:szCs w:val="28"/>
              </w:rPr>
              <w:t>1</w:t>
            </w:r>
            <w:r>
              <w:rPr>
                <w:rStyle w:val="z3988"/>
                <w:b/>
                <w:bCs/>
                <w:sz w:val="28"/>
                <w:szCs w:val="28"/>
              </w:rPr>
              <w:t xml:space="preserve">. </w:t>
            </w:r>
            <w:r>
              <w:rPr>
                <w:rStyle w:val="z3988"/>
                <w:sz w:val="28"/>
                <w:szCs w:val="28"/>
              </w:rPr>
              <w:t>Наименование дисциплины………………………………………………..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D7BB1" w14:textId="76A9F838" w:rsidR="00926E48" w:rsidRPr="00B82E9E" w:rsidRDefault="00DD36C6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926E48" w14:paraId="225D8AFD" w14:textId="77777777">
        <w:trPr>
          <w:trHeight w:val="126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EA7DE" w14:textId="77777777" w:rsidR="00926E48" w:rsidRDefault="00B82E9E">
            <w:r>
              <w:rPr>
                <w:rStyle w:val="z3988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AD840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1366D89C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6B90857A" w14:textId="42BB6E21" w:rsidR="00926E48" w:rsidRPr="00B82E9E" w:rsidRDefault="00DD36C6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926E48" w14:paraId="61D58DC5" w14:textId="77777777">
        <w:trPr>
          <w:trHeight w:val="30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9D483" w14:textId="77777777" w:rsidR="00926E48" w:rsidRDefault="00B82E9E">
            <w:r>
              <w:rPr>
                <w:rStyle w:val="z3988"/>
                <w:sz w:val="28"/>
                <w:szCs w:val="28"/>
              </w:rPr>
              <w:t>3. Место дисциплины в структуре образовательной программы………….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AA62C" w14:textId="48A167C5" w:rsidR="00926E48" w:rsidRPr="00B82E9E" w:rsidRDefault="00DD36C6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926E48" w14:paraId="6737F7F6" w14:textId="77777777">
        <w:trPr>
          <w:trHeight w:val="9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CA9B7" w14:textId="77777777" w:rsidR="00926E48" w:rsidRDefault="00B82E9E">
            <w:r>
              <w:rPr>
                <w:rStyle w:val="z3988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7B894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24710392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1EA2D0FB" w14:textId="10399F87" w:rsidR="00926E48" w:rsidRPr="00B82E9E" w:rsidRDefault="00DD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26E48" w14:paraId="052C555E" w14:textId="77777777">
        <w:trPr>
          <w:trHeight w:val="9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07CD8" w14:textId="77777777" w:rsidR="00926E48" w:rsidRDefault="00B82E9E">
            <w:r>
              <w:rPr>
                <w:rStyle w:val="z3988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занятий…………………………………..…………………………...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25A91" w14:textId="77777777" w:rsidR="00926E48" w:rsidRDefault="00926E48">
            <w:pPr>
              <w:rPr>
                <w:rStyle w:val="z3988"/>
                <w:b/>
                <w:bCs/>
                <w:sz w:val="28"/>
                <w:szCs w:val="28"/>
                <w:shd w:val="clear" w:color="auto" w:fill="FFFF00"/>
              </w:rPr>
            </w:pPr>
          </w:p>
          <w:p w14:paraId="1AC915F7" w14:textId="77777777" w:rsidR="00926E48" w:rsidRDefault="00926E48">
            <w:pPr>
              <w:rPr>
                <w:rStyle w:val="z3988"/>
                <w:b/>
                <w:bCs/>
                <w:sz w:val="28"/>
                <w:szCs w:val="28"/>
                <w:shd w:val="clear" w:color="auto" w:fill="FFFF00"/>
              </w:rPr>
            </w:pPr>
          </w:p>
          <w:p w14:paraId="2F5C5B6E" w14:textId="0EECF40B" w:rsidR="00B82E9E" w:rsidRDefault="00DD36C6">
            <w:r>
              <w:rPr>
                <w:rFonts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926E48" w14:paraId="2859D1D6" w14:textId="77777777">
        <w:trPr>
          <w:trHeight w:val="30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3B8CA" w14:textId="77777777" w:rsidR="00926E48" w:rsidRDefault="00B82E9E">
            <w:r>
              <w:rPr>
                <w:rStyle w:val="z3988"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D55B" w14:textId="4A11EE2D" w:rsidR="00926E48" w:rsidRDefault="00DD36C6">
            <w:r>
              <w:rPr>
                <w:rFonts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926E48" w14:paraId="6EDDD072" w14:textId="77777777">
        <w:trPr>
          <w:trHeight w:val="30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3C70D" w14:textId="77777777" w:rsidR="00926E48" w:rsidRDefault="00B82E9E">
            <w:r>
              <w:rPr>
                <w:rStyle w:val="z3988"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7FC11" w14:textId="3C1D9E44" w:rsidR="00926E48" w:rsidRPr="00DD36C6" w:rsidRDefault="00DD36C6">
            <w:pPr>
              <w:rPr>
                <w:sz w:val="28"/>
                <w:szCs w:val="28"/>
              </w:rPr>
            </w:pPr>
            <w:r w:rsidRPr="00DD36C6">
              <w:rPr>
                <w:sz w:val="28"/>
                <w:szCs w:val="28"/>
              </w:rPr>
              <w:t>10</w:t>
            </w:r>
          </w:p>
        </w:tc>
      </w:tr>
      <w:tr w:rsidR="00926E48" w14:paraId="495B7A94" w14:textId="77777777">
        <w:trPr>
          <w:trHeight w:val="30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28F10" w14:textId="77777777" w:rsidR="00926E48" w:rsidRDefault="00B82E9E">
            <w:r>
              <w:rPr>
                <w:rStyle w:val="z3988"/>
                <w:sz w:val="28"/>
                <w:szCs w:val="28"/>
              </w:rPr>
              <w:t>5.3. Содержание семинаров, практических занятий…………………...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73725" w14:textId="44507714" w:rsidR="00926E48" w:rsidRDefault="004C038D" w:rsidP="00DD36C6">
            <w:r>
              <w:rPr>
                <w:rFonts w:cs="Times New Roman"/>
                <w:sz w:val="28"/>
                <w:szCs w:val="28"/>
                <w:shd w:val="clear" w:color="auto" w:fill="FFFFFF"/>
              </w:rPr>
              <w:t>1</w:t>
            </w:r>
            <w:r w:rsidR="00DD36C6">
              <w:rPr>
                <w:rFonts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26E48" w14:paraId="4B322BFF" w14:textId="77777777">
        <w:trPr>
          <w:trHeight w:val="62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A6E6F" w14:textId="77777777" w:rsidR="00926E48" w:rsidRDefault="00B82E9E">
            <w:pPr>
              <w:keepNext/>
            </w:pPr>
            <w:r>
              <w:rPr>
                <w:rStyle w:val="z3988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B7D07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6928542D" w14:textId="766F6CFC" w:rsidR="00926E48" w:rsidRDefault="00DD36C6">
            <w:r>
              <w:rPr>
                <w:rFonts w:cs="Times New Roman"/>
                <w:sz w:val="28"/>
                <w:szCs w:val="28"/>
                <w:shd w:val="clear" w:color="auto" w:fill="FFFFFF"/>
              </w:rPr>
              <w:t>15</w:t>
            </w:r>
          </w:p>
        </w:tc>
      </w:tr>
      <w:tr w:rsidR="00926E48" w14:paraId="27A36353" w14:textId="77777777">
        <w:trPr>
          <w:trHeight w:val="9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EB3D2" w14:textId="77777777" w:rsidR="00926E48" w:rsidRDefault="00B82E9E">
            <w:pPr>
              <w:keepNext/>
            </w:pPr>
            <w:r>
              <w:rPr>
                <w:rStyle w:val="z3988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5657E" w14:textId="00E69869" w:rsidR="00926E48" w:rsidRPr="003D63BD" w:rsidRDefault="00DD36C6" w:rsidP="003D63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26E48" w14:paraId="21AAD41F" w14:textId="77777777">
        <w:trPr>
          <w:trHeight w:val="62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624BE" w14:textId="77777777" w:rsidR="00926E48" w:rsidRDefault="00B82E9E">
            <w:pPr>
              <w:keepNext/>
            </w:pPr>
            <w:r>
              <w:rPr>
                <w:rStyle w:val="z3988"/>
                <w:sz w:val="28"/>
                <w:szCs w:val="28"/>
              </w:rPr>
              <w:t>6.2. Перечень вопросов, заданий, тем для подготовки к текущему контролю  …………………………………….................................................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C72B3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11A92987" w14:textId="7ECB8EA3" w:rsidR="00926E48" w:rsidRPr="003D63BD" w:rsidRDefault="00DD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26E48" w14:paraId="380C3C3C" w14:textId="77777777">
        <w:trPr>
          <w:trHeight w:val="62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865F4" w14:textId="77777777" w:rsidR="00926E48" w:rsidRDefault="00B82E9E">
            <w:r>
              <w:rPr>
                <w:rStyle w:val="z3988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C206D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20C4C6D2" w14:textId="32555DD2" w:rsidR="00926E48" w:rsidRDefault="00DD36C6">
            <w:r>
              <w:rPr>
                <w:sz w:val="28"/>
                <w:szCs w:val="28"/>
              </w:rPr>
              <w:t>21</w:t>
            </w:r>
          </w:p>
        </w:tc>
      </w:tr>
      <w:tr w:rsidR="00926E48" w14:paraId="24163174" w14:textId="77777777">
        <w:trPr>
          <w:trHeight w:val="62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8A63" w14:textId="77777777" w:rsidR="00926E48" w:rsidRDefault="00B82E9E">
            <w:r>
              <w:rPr>
                <w:rStyle w:val="z3988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дисциплины………………...………………….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CC177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3C36F9B4" w14:textId="6FC2C46E" w:rsidR="00926E48" w:rsidRDefault="00DD36C6">
            <w:r>
              <w:rPr>
                <w:sz w:val="28"/>
                <w:szCs w:val="28"/>
              </w:rPr>
              <w:t>26</w:t>
            </w:r>
          </w:p>
        </w:tc>
      </w:tr>
      <w:tr w:rsidR="00926E48" w14:paraId="5B755AB1" w14:textId="77777777">
        <w:trPr>
          <w:trHeight w:val="62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3F86D" w14:textId="77777777" w:rsidR="00926E48" w:rsidRDefault="00B82E9E">
            <w:r>
              <w:rPr>
                <w:rStyle w:val="z3988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дисциплины………………..…..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E1370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550C7F1D" w14:textId="0106C2C2" w:rsidR="00926E48" w:rsidRDefault="00DD36C6">
            <w:r>
              <w:rPr>
                <w:sz w:val="28"/>
                <w:szCs w:val="28"/>
              </w:rPr>
              <w:t>29</w:t>
            </w:r>
          </w:p>
        </w:tc>
      </w:tr>
      <w:tr w:rsidR="00926E48" w14:paraId="33145D59" w14:textId="77777777">
        <w:trPr>
          <w:trHeight w:val="62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52C5D" w14:textId="77777777" w:rsidR="00926E48" w:rsidRDefault="00B82E9E">
            <w:r>
              <w:rPr>
                <w:rStyle w:val="z3988"/>
                <w:sz w:val="28"/>
                <w:szCs w:val="28"/>
              </w:rPr>
              <w:t>10. Методические указания для   обучающихся по освоению дисциплины…………………………………………………………………….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3D37C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127524E0" w14:textId="60AA47FB" w:rsidR="00926E48" w:rsidRDefault="00DD3969" w:rsidP="00DD36C6">
            <w:r>
              <w:rPr>
                <w:sz w:val="28"/>
                <w:szCs w:val="28"/>
              </w:rPr>
              <w:t>3</w:t>
            </w:r>
            <w:r w:rsidR="00DD36C6">
              <w:rPr>
                <w:sz w:val="28"/>
                <w:szCs w:val="28"/>
              </w:rPr>
              <w:t>0</w:t>
            </w:r>
          </w:p>
        </w:tc>
      </w:tr>
      <w:tr w:rsidR="00926E48" w14:paraId="6B22BEAC" w14:textId="77777777">
        <w:trPr>
          <w:trHeight w:val="126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DED1C" w14:textId="77777777" w:rsidR="00926E48" w:rsidRDefault="00B82E9E">
            <w:r>
              <w:rPr>
                <w:rStyle w:val="z3988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E137A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748E1405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09A308D1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4E95FD49" w14:textId="0A90F1F9" w:rsidR="00926E48" w:rsidRDefault="00DD36C6">
            <w:r>
              <w:rPr>
                <w:sz w:val="28"/>
                <w:szCs w:val="28"/>
              </w:rPr>
              <w:t>38</w:t>
            </w:r>
          </w:p>
        </w:tc>
      </w:tr>
      <w:tr w:rsidR="00926E48" w14:paraId="1E78336B" w14:textId="77777777">
        <w:trPr>
          <w:trHeight w:val="62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9AE91" w14:textId="77777777" w:rsidR="00926E48" w:rsidRDefault="00B82E9E">
            <w:r>
              <w:rPr>
                <w:rStyle w:val="z3988"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AC1AD" w14:textId="77777777" w:rsidR="00926E48" w:rsidRDefault="00926E48">
            <w:pPr>
              <w:rPr>
                <w:rStyle w:val="z3988"/>
                <w:sz w:val="28"/>
                <w:szCs w:val="28"/>
                <w:shd w:val="clear" w:color="auto" w:fill="FFFF00"/>
              </w:rPr>
            </w:pPr>
          </w:p>
          <w:p w14:paraId="20D4CAE3" w14:textId="6D97ABF5" w:rsidR="00926E48" w:rsidRDefault="00DD36C6">
            <w:r>
              <w:rPr>
                <w:sz w:val="28"/>
                <w:szCs w:val="28"/>
              </w:rPr>
              <w:t>39</w:t>
            </w:r>
          </w:p>
        </w:tc>
      </w:tr>
    </w:tbl>
    <w:p w14:paraId="04595841" w14:textId="77777777" w:rsidR="00926E48" w:rsidRPr="00B82E9E" w:rsidRDefault="00926E48" w:rsidP="00B82E9E">
      <w:pPr>
        <w:tabs>
          <w:tab w:val="left" w:pos="709"/>
          <w:tab w:val="left" w:pos="993"/>
        </w:tabs>
        <w:spacing w:line="360" w:lineRule="auto"/>
        <w:rPr>
          <w:rFonts w:eastAsia="Times New Roman" w:cs="Times New Roman"/>
          <w:b/>
          <w:bCs/>
          <w:sz w:val="28"/>
          <w:szCs w:val="28"/>
        </w:rPr>
      </w:pPr>
    </w:p>
    <w:p w14:paraId="729B7AEB" w14:textId="77777777" w:rsidR="00926E48" w:rsidRDefault="00B82E9E">
      <w:pPr>
        <w:pStyle w:val="a8"/>
        <w:numPr>
          <w:ilvl w:val="0"/>
          <w:numId w:val="2"/>
        </w:numPr>
        <w:spacing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>Наименование дисциплины</w:t>
      </w:r>
    </w:p>
    <w:p w14:paraId="51C78A3F" w14:textId="77777777" w:rsidR="00926E48" w:rsidRDefault="00B82E9E">
      <w:pPr>
        <w:tabs>
          <w:tab w:val="left" w:pos="709"/>
          <w:tab w:val="left" w:pos="993"/>
        </w:tabs>
        <w:spacing w:line="360" w:lineRule="auto"/>
        <w:ind w:left="360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Образовательная и языковая дипломатия</w:t>
      </w:r>
    </w:p>
    <w:p w14:paraId="6F0F7CE8" w14:textId="77777777" w:rsidR="00926E48" w:rsidRDefault="00B82E9E">
      <w:pPr>
        <w:pStyle w:val="aa"/>
        <w:numPr>
          <w:ilvl w:val="0"/>
          <w:numId w:val="3"/>
        </w:numPr>
        <w:spacing w:before="0" w:after="0"/>
        <w:jc w:val="both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D222B36" w14:textId="0E8EFA5C" w:rsidR="00584F5A" w:rsidRPr="0006117E" w:rsidRDefault="00DD36C6" w:rsidP="00DD36C6">
      <w:pPr>
        <w:pStyle w:val="aa"/>
        <w:tabs>
          <w:tab w:val="left" w:pos="8116"/>
        </w:tabs>
        <w:spacing w:before="0" w:after="0" w:line="360" w:lineRule="auto"/>
        <w:ind w:left="360"/>
        <w:jc w:val="right"/>
        <w:rPr>
          <w:rStyle w:val="z3988"/>
          <w:b/>
          <w:bCs/>
          <w:color w:val="auto"/>
          <w:sz w:val="28"/>
          <w:szCs w:val="28"/>
        </w:rPr>
      </w:pPr>
      <w:r w:rsidRPr="0006117E">
        <w:rPr>
          <w:rStyle w:val="z3988"/>
          <w:b/>
          <w:bCs/>
          <w:color w:val="auto"/>
          <w:sz w:val="28"/>
          <w:szCs w:val="28"/>
        </w:rPr>
        <w:t>Таблица 1.</w:t>
      </w:r>
    </w:p>
    <w:tbl>
      <w:tblPr>
        <w:tblStyle w:val="ad"/>
        <w:tblW w:w="0" w:type="auto"/>
        <w:tblInd w:w="360" w:type="dxa"/>
        <w:tblLook w:val="04A0" w:firstRow="1" w:lastRow="0" w:firstColumn="1" w:lastColumn="0" w:noHBand="0" w:noVBand="1"/>
      </w:tblPr>
      <w:tblGrid>
        <w:gridCol w:w="1535"/>
        <w:gridCol w:w="2080"/>
        <w:gridCol w:w="3359"/>
        <w:gridCol w:w="2655"/>
      </w:tblGrid>
      <w:tr w:rsidR="00584F5A" w14:paraId="0E620093" w14:textId="77777777" w:rsidTr="0083428A">
        <w:tc>
          <w:tcPr>
            <w:tcW w:w="2497" w:type="dxa"/>
          </w:tcPr>
          <w:p w14:paraId="175525B7" w14:textId="25577026" w:rsidR="00584F5A" w:rsidRPr="00DD36C6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jc w:val="center"/>
              <w:rPr>
                <w:rStyle w:val="z3988"/>
                <w:b/>
                <w:bCs/>
                <w:color w:val="0070C0"/>
              </w:rPr>
            </w:pPr>
            <w:r w:rsidRPr="00DD36C6">
              <w:rPr>
                <w:rStyle w:val="z3988"/>
                <w:b/>
                <w:bCs/>
              </w:rPr>
              <w:t>Код компетенции</w:t>
            </w:r>
          </w:p>
        </w:tc>
        <w:tc>
          <w:tcPr>
            <w:tcW w:w="2497" w:type="dxa"/>
          </w:tcPr>
          <w:p w14:paraId="3894ABA2" w14:textId="31465FD1" w:rsidR="00584F5A" w:rsidRPr="00DD36C6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jc w:val="center"/>
              <w:rPr>
                <w:rStyle w:val="z3988"/>
                <w:b/>
                <w:bCs/>
                <w:color w:val="0070C0"/>
              </w:rPr>
            </w:pPr>
            <w:r w:rsidRPr="00DD36C6">
              <w:rPr>
                <w:rStyle w:val="z3988"/>
                <w:b/>
                <w:bCs/>
              </w:rPr>
              <w:t>Наименование компетенции</w:t>
            </w:r>
          </w:p>
        </w:tc>
        <w:tc>
          <w:tcPr>
            <w:tcW w:w="2497" w:type="dxa"/>
          </w:tcPr>
          <w:p w14:paraId="3A892AA3" w14:textId="77623EA8" w:rsidR="00584F5A" w:rsidRPr="00DD36C6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jc w:val="center"/>
              <w:rPr>
                <w:rStyle w:val="z3988"/>
                <w:b/>
                <w:bCs/>
                <w:color w:val="0070C0"/>
              </w:rPr>
            </w:pPr>
            <w:r w:rsidRPr="00DD36C6">
              <w:rPr>
                <w:rStyle w:val="z3988"/>
                <w:b/>
                <w:bCs/>
              </w:rPr>
              <w:t>Индикаторы достижения компетенции</w:t>
            </w:r>
          </w:p>
        </w:tc>
        <w:tc>
          <w:tcPr>
            <w:tcW w:w="2498" w:type="dxa"/>
          </w:tcPr>
          <w:p w14:paraId="3B357F50" w14:textId="24DC6B34" w:rsidR="00584F5A" w:rsidRPr="00DD36C6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jc w:val="center"/>
              <w:rPr>
                <w:rStyle w:val="z3988"/>
                <w:b/>
                <w:bCs/>
                <w:color w:val="0070C0"/>
              </w:rPr>
            </w:pPr>
            <w:r w:rsidRPr="00DD36C6">
              <w:rPr>
                <w:rStyle w:val="z3988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84F5A" w14:paraId="4F253688" w14:textId="77777777" w:rsidTr="0083428A">
        <w:tc>
          <w:tcPr>
            <w:tcW w:w="2497" w:type="dxa"/>
          </w:tcPr>
          <w:p w14:paraId="60BCB914" w14:textId="05F0D4B7" w:rsidR="00584F5A" w:rsidRPr="00584F5A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jc w:val="both"/>
              <w:rPr>
                <w:rStyle w:val="z3988"/>
                <w:b/>
                <w:bCs/>
                <w:color w:val="0070C0"/>
                <w:sz w:val="28"/>
                <w:szCs w:val="28"/>
                <w:lang w:val="de-DE"/>
              </w:rPr>
            </w:pPr>
            <w:r w:rsidRPr="009A7536">
              <w:rPr>
                <w:rStyle w:val="z3988"/>
              </w:rPr>
              <w:t>ПКН -</w:t>
            </w:r>
            <w:r>
              <w:rPr>
                <w:rStyle w:val="z3988"/>
                <w:lang w:val="de-DE"/>
              </w:rPr>
              <w:t>1</w:t>
            </w:r>
          </w:p>
        </w:tc>
        <w:tc>
          <w:tcPr>
            <w:tcW w:w="2497" w:type="dxa"/>
          </w:tcPr>
          <w:p w14:paraId="43151E84" w14:textId="4D7D6712" w:rsidR="00584F5A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  <w:r w:rsidRPr="009A7536">
              <w:rPr>
                <w:rStyle w:val="z3988"/>
              </w:rPr>
              <w:t xml:space="preserve">Способность осуществлять эффективную коммуникацию в </w:t>
            </w:r>
            <w:proofErr w:type="spellStart"/>
            <w:r w:rsidRPr="009A7536">
              <w:rPr>
                <w:rStyle w:val="z3988"/>
              </w:rPr>
              <w:t>мультикультурной</w:t>
            </w:r>
            <w:proofErr w:type="spellEnd"/>
            <w:r w:rsidRPr="009A7536">
              <w:rPr>
                <w:rStyle w:val="z3988"/>
              </w:rPr>
              <w:t xml:space="preserve"> профессиональной среде на государственном языке Российской Федерации и иностранном (</w:t>
            </w:r>
            <w:proofErr w:type="spellStart"/>
            <w:r w:rsidRPr="009A7536">
              <w:rPr>
                <w:rStyle w:val="z3988"/>
              </w:rPr>
              <w:t>ых</w:t>
            </w:r>
            <w:proofErr w:type="spellEnd"/>
            <w:r w:rsidRPr="009A7536">
              <w:rPr>
                <w:rStyle w:val="z3988"/>
              </w:rPr>
              <w:t>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497" w:type="dxa"/>
          </w:tcPr>
          <w:p w14:paraId="45F0B784" w14:textId="629F5A01" w:rsidR="0083428A" w:rsidRDefault="00584F5A" w:rsidP="00DD36C6">
            <w:pPr>
              <w:pStyle w:val="aa"/>
              <w:numPr>
                <w:ilvl w:val="0"/>
                <w:numId w:val="4"/>
              </w:numPr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Владеет коммуникативными навыками, навыками ораторского искусства и публичных выступлений.</w:t>
            </w:r>
          </w:p>
          <w:p w14:paraId="164CC696" w14:textId="1A6B2363" w:rsidR="004C57E1" w:rsidRDefault="004C57E1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05C91B0A" w14:textId="6A228C23" w:rsidR="00584F5A" w:rsidRPr="009A7536" w:rsidRDefault="00584F5A" w:rsidP="00DD36C6">
            <w:pPr>
              <w:pStyle w:val="aa"/>
              <w:spacing w:before="0" w:after="0"/>
            </w:pPr>
          </w:p>
          <w:p w14:paraId="0F1EF00E" w14:textId="12F8C75A" w:rsidR="00584F5A" w:rsidRPr="009A7536" w:rsidRDefault="00584F5A" w:rsidP="00DD36C6">
            <w:pPr>
              <w:pStyle w:val="aa"/>
              <w:numPr>
                <w:ilvl w:val="0"/>
                <w:numId w:val="4"/>
              </w:numPr>
              <w:spacing w:before="0" w:after="0"/>
            </w:pPr>
            <w:r w:rsidRPr="009A7536">
              <w:rPr>
                <w:rStyle w:val="z3988"/>
              </w:rPr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7A224675" w14:textId="32BC2503" w:rsidR="004C57E1" w:rsidRDefault="004C57E1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</w:p>
          <w:p w14:paraId="76E4AF51" w14:textId="51A73CE8" w:rsidR="00DD36C6" w:rsidRDefault="00DD36C6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</w:p>
          <w:p w14:paraId="17D874C3" w14:textId="77777777" w:rsidR="00DD36C6" w:rsidRPr="004C57E1" w:rsidRDefault="00DD36C6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</w:p>
          <w:p w14:paraId="1C407729" w14:textId="2B66D912" w:rsidR="00584F5A" w:rsidRDefault="00584F5A" w:rsidP="00DD36C6">
            <w:pPr>
              <w:pStyle w:val="aa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  <w:r w:rsidRPr="009A7536">
              <w:rPr>
                <w:rStyle w:val="z3988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2498" w:type="dxa"/>
          </w:tcPr>
          <w:p w14:paraId="0FA272C7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  <w:rPr>
                <w:rFonts w:cs="Times New Roman"/>
                <w:color w:val="auto"/>
              </w:rPr>
            </w:pPr>
            <w:r>
              <w:t>Знать: основы коммуникации и ораторского искусства</w:t>
            </w:r>
          </w:p>
          <w:p w14:paraId="6619F3BD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0CA88363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Уметь: применять навыки коммуникации и ораторского искусства</w:t>
            </w:r>
          </w:p>
          <w:p w14:paraId="37C52BC1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222C6D32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Знать: специфику публичных выступлений и кодекс профессиональной этики</w:t>
            </w:r>
          </w:p>
          <w:p w14:paraId="1D65E817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6985746C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Уметь: применять навыки публичных выступлений и использования кодекса профессиональной этики</w:t>
            </w:r>
          </w:p>
          <w:p w14:paraId="3FD04AAC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630BD153" w14:textId="2A72F2BA" w:rsidR="003A4F4B" w:rsidRDefault="00DD36C6" w:rsidP="00DD36C6">
            <w:pPr>
              <w:pStyle w:val="aa"/>
              <w:spacing w:before="0" w:after="0"/>
            </w:pPr>
            <w:r>
              <w:t> </w:t>
            </w:r>
          </w:p>
          <w:p w14:paraId="59DDB510" w14:textId="713D9862" w:rsidR="0083428A" w:rsidRDefault="0083428A" w:rsidP="00DD36C6">
            <w:pPr>
              <w:pStyle w:val="aa"/>
              <w:spacing w:before="0" w:after="0"/>
            </w:pPr>
            <w:r>
              <w:t>Знать: понятийно-категориальный аппарат политической науки</w:t>
            </w:r>
          </w:p>
          <w:p w14:paraId="29780EF7" w14:textId="77777777" w:rsidR="0083428A" w:rsidRDefault="0083428A" w:rsidP="00DD36C6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68016224" w14:textId="77777777" w:rsidR="001D4A2D" w:rsidRPr="009A7536" w:rsidRDefault="0083428A" w:rsidP="00DD36C6">
            <w:pPr>
              <w:widowControl w:val="0"/>
              <w:tabs>
                <w:tab w:val="left" w:pos="540"/>
              </w:tabs>
              <w:rPr>
                <w:rStyle w:val="z3988"/>
              </w:rPr>
            </w:pPr>
            <w:r>
              <w:t xml:space="preserve">Уметь: </w:t>
            </w:r>
            <w:r w:rsidR="001D4A2D" w:rsidRPr="009A7536">
              <w:rPr>
                <w:rStyle w:val="z3988"/>
              </w:rPr>
              <w:t xml:space="preserve">грамотно использовать на русском, английском и / или иных иностранных языках в коммуникативных практиках </w:t>
            </w:r>
            <w:proofErr w:type="spellStart"/>
            <w:r w:rsidR="001D4A2D" w:rsidRPr="009A7536">
              <w:rPr>
                <w:rStyle w:val="z3988"/>
              </w:rPr>
              <w:t>мультикультурной</w:t>
            </w:r>
            <w:proofErr w:type="spellEnd"/>
            <w:r w:rsidR="001D4A2D" w:rsidRPr="009A7536">
              <w:rPr>
                <w:rStyle w:val="z3988"/>
              </w:rPr>
              <w:t xml:space="preserve"> среды понятийно-</w:t>
            </w:r>
            <w:r w:rsidR="001D4A2D" w:rsidRPr="009A7536">
              <w:rPr>
                <w:rStyle w:val="z3988"/>
              </w:rPr>
              <w:lastRenderedPageBreak/>
              <w:t xml:space="preserve">категориальный аппарат политической науки.  </w:t>
            </w:r>
          </w:p>
          <w:p w14:paraId="70282520" w14:textId="0D495F37" w:rsidR="00584F5A" w:rsidRDefault="00584F5A" w:rsidP="00DD36C6">
            <w:pPr>
              <w:widowControl w:val="0"/>
              <w:tabs>
                <w:tab w:val="left" w:pos="540"/>
              </w:tabs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  <w:r w:rsidRPr="009A7536">
              <w:rPr>
                <w:rStyle w:val="z3988"/>
              </w:rPr>
              <w:t xml:space="preserve"> </w:t>
            </w:r>
          </w:p>
        </w:tc>
      </w:tr>
      <w:tr w:rsidR="00584F5A" w14:paraId="6CABD87F" w14:textId="77777777" w:rsidTr="0083428A">
        <w:tc>
          <w:tcPr>
            <w:tcW w:w="2497" w:type="dxa"/>
          </w:tcPr>
          <w:p w14:paraId="61A9EDA0" w14:textId="031D1B58" w:rsidR="00584F5A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jc w:val="both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  <w:r w:rsidRPr="009A7536">
              <w:rPr>
                <w:rStyle w:val="z3988"/>
              </w:rPr>
              <w:lastRenderedPageBreak/>
              <w:t>ПКН -6</w:t>
            </w:r>
          </w:p>
        </w:tc>
        <w:tc>
          <w:tcPr>
            <w:tcW w:w="2497" w:type="dxa"/>
          </w:tcPr>
          <w:p w14:paraId="4F0DF462" w14:textId="61EEFEBB" w:rsidR="00584F5A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  <w:r w:rsidRPr="009A7536">
              <w:rPr>
                <w:rStyle w:val="z3988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497" w:type="dxa"/>
          </w:tcPr>
          <w:p w14:paraId="45343A0B" w14:textId="279674D5" w:rsidR="00584F5A" w:rsidRDefault="00584F5A" w:rsidP="00DD36C6">
            <w:pPr>
              <w:pStyle w:val="aa"/>
              <w:numPr>
                <w:ilvl w:val="0"/>
                <w:numId w:val="5"/>
              </w:numPr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 xml:space="preserve">Формирует навыки осуществления политико-управленческой деятельности. </w:t>
            </w:r>
          </w:p>
          <w:p w14:paraId="520CE28C" w14:textId="535C0686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0C733194" w14:textId="3A41A7A6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03C95D94" w14:textId="5F17BB2C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2C7480F8" w14:textId="0C8478D9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511CCCA3" w14:textId="58E35EB5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25B52943" w14:textId="31FCAB35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139B7204" w14:textId="2A7EB01C" w:rsidR="008F6E1F" w:rsidRPr="009A7536" w:rsidRDefault="008F6E1F" w:rsidP="00DD36C6">
            <w:pPr>
              <w:pStyle w:val="aa"/>
              <w:spacing w:before="0" w:after="0"/>
            </w:pPr>
          </w:p>
          <w:p w14:paraId="7FA397C0" w14:textId="7702B13F" w:rsidR="00584F5A" w:rsidRDefault="00584F5A" w:rsidP="00DD36C6">
            <w:pPr>
              <w:pStyle w:val="aa"/>
              <w:numPr>
                <w:ilvl w:val="0"/>
                <w:numId w:val="5"/>
              </w:numPr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3D56B027" w14:textId="41B0A228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3049B824" w14:textId="172A0E3A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1503EEAC" w14:textId="3A376EE5" w:rsidR="008F6E1F" w:rsidRPr="009A7536" w:rsidRDefault="008F6E1F" w:rsidP="00DD36C6">
            <w:pPr>
              <w:pStyle w:val="aa"/>
              <w:spacing w:before="0" w:after="0"/>
            </w:pPr>
          </w:p>
          <w:p w14:paraId="4FF606EA" w14:textId="0CD7FDCB" w:rsidR="008F6E1F" w:rsidRDefault="00584F5A" w:rsidP="00DD36C6">
            <w:pPr>
              <w:pStyle w:val="aa"/>
              <w:numPr>
                <w:ilvl w:val="0"/>
                <w:numId w:val="5"/>
              </w:numPr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 xml:space="preserve">Владеет организаторскими навыками в политической сфере. </w:t>
            </w:r>
          </w:p>
          <w:p w14:paraId="7F73B146" w14:textId="77777777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53D50B83" w14:textId="11F31B2A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3665D3BB" w14:textId="7B786C9F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55EBF8BC" w14:textId="58B23091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5F613C2A" w14:textId="52A97626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3971DA64" w14:textId="77777777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65652499" w14:textId="08239099" w:rsidR="00584F5A" w:rsidRPr="001907C0" w:rsidRDefault="00584F5A" w:rsidP="00DD36C6">
            <w:pPr>
              <w:pStyle w:val="aa"/>
              <w:numPr>
                <w:ilvl w:val="0"/>
                <w:numId w:val="5"/>
              </w:numPr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Формирует высокопрофессиональную команду для выполнения поставленных задач.</w:t>
            </w:r>
          </w:p>
        </w:tc>
        <w:tc>
          <w:tcPr>
            <w:tcW w:w="2498" w:type="dxa"/>
          </w:tcPr>
          <w:p w14:paraId="7285C959" w14:textId="77777777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  <w:r>
              <w:rPr>
                <w:rStyle w:val="z3988"/>
                <w:rFonts w:cs="Times New Roman"/>
              </w:rPr>
              <w:t xml:space="preserve">Знать: </w:t>
            </w:r>
            <w:r w:rsidRPr="009A7536">
              <w:rPr>
                <w:rStyle w:val="z3988"/>
                <w:rFonts w:cs="Times New Roman"/>
              </w:rPr>
              <w:t>природу осуществления</w:t>
            </w:r>
            <w:r>
              <w:rPr>
                <w:rStyle w:val="z3988"/>
                <w:rFonts w:cs="Times New Roman"/>
              </w:rPr>
              <w:t xml:space="preserve"> </w:t>
            </w:r>
            <w:r w:rsidRPr="009A7536">
              <w:rPr>
                <w:rStyle w:val="z3988"/>
              </w:rPr>
              <w:t>политико-управленческой деятельности.</w:t>
            </w:r>
          </w:p>
          <w:p w14:paraId="0308D107" w14:textId="77777777" w:rsidR="008F6E1F" w:rsidRDefault="008F6E1F" w:rsidP="00DD36C6">
            <w:pPr>
              <w:pStyle w:val="aa"/>
              <w:spacing w:before="0" w:after="0"/>
              <w:rPr>
                <w:rStyle w:val="z3988"/>
              </w:rPr>
            </w:pPr>
            <w:r>
              <w:t xml:space="preserve">Уметь: применять на практике освоенные навыки </w:t>
            </w:r>
            <w:r w:rsidRPr="009A7536">
              <w:rPr>
                <w:rStyle w:val="z3988"/>
                <w:rFonts w:cs="Times New Roman"/>
              </w:rPr>
              <w:t>осуществления</w:t>
            </w:r>
            <w:r>
              <w:rPr>
                <w:rStyle w:val="z3988"/>
                <w:rFonts w:cs="Times New Roman"/>
              </w:rPr>
              <w:t xml:space="preserve"> </w:t>
            </w:r>
            <w:r w:rsidRPr="009A7536">
              <w:rPr>
                <w:rStyle w:val="z3988"/>
              </w:rPr>
              <w:t>политико-управленческой деятельности.</w:t>
            </w:r>
          </w:p>
          <w:p w14:paraId="042AF1F3" w14:textId="04479BDD" w:rsidR="00E0681F" w:rsidRDefault="00E0681F" w:rsidP="00DD36C6">
            <w:pPr>
              <w:pStyle w:val="aa"/>
              <w:spacing w:before="0" w:after="0"/>
              <w:rPr>
                <w:rStyle w:val="z3988"/>
              </w:rPr>
            </w:pPr>
          </w:p>
          <w:p w14:paraId="22E03CF7" w14:textId="49B2B081" w:rsidR="008F6E1F" w:rsidRPr="009A7536" w:rsidRDefault="008F6E1F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 xml:space="preserve">Знать: основы </w:t>
            </w:r>
            <w:r w:rsidR="00584F5A" w:rsidRPr="009A7536">
              <w:rPr>
                <w:rStyle w:val="z3988"/>
                <w:rFonts w:cs="Times New Roman"/>
              </w:rPr>
              <w:t>функционирования поли</w:t>
            </w:r>
            <w:r>
              <w:rPr>
                <w:rStyle w:val="z3988"/>
                <w:rFonts w:cs="Times New Roman"/>
              </w:rPr>
              <w:t xml:space="preserve">тико-управленческих механизмов и </w:t>
            </w:r>
            <w:r w:rsidRPr="009A7536">
              <w:rPr>
                <w:rStyle w:val="z3988"/>
                <w:rFonts w:cs="Times New Roman"/>
              </w:rPr>
              <w:t>природу осуществления властных полномочий.</w:t>
            </w:r>
          </w:p>
          <w:p w14:paraId="3325AE42" w14:textId="070340F9" w:rsidR="000154D9" w:rsidRDefault="000154D9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</w:p>
          <w:p w14:paraId="07E8549D" w14:textId="083E2348" w:rsidR="008F6E1F" w:rsidRDefault="008F6E1F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 xml:space="preserve">Уметь: в практической плоскости применять инструментарий </w:t>
            </w:r>
            <w:r w:rsidRPr="009A7536">
              <w:rPr>
                <w:rStyle w:val="z3988"/>
                <w:rFonts w:cs="Times New Roman"/>
              </w:rPr>
              <w:t>поли</w:t>
            </w:r>
            <w:r>
              <w:rPr>
                <w:rStyle w:val="z3988"/>
                <w:rFonts w:cs="Times New Roman"/>
              </w:rPr>
              <w:t>тико-управленческих механизмов</w:t>
            </w:r>
          </w:p>
          <w:p w14:paraId="52DC389A" w14:textId="2F14F36B" w:rsidR="008F6E1F" w:rsidRDefault="008F6E1F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</w:p>
          <w:p w14:paraId="1A77D96B" w14:textId="3AA660A4" w:rsidR="000154D9" w:rsidRDefault="008F6E1F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>Знать: основы организаторской деятельности в политической сфере</w:t>
            </w:r>
          </w:p>
          <w:p w14:paraId="052E8D06" w14:textId="13B42080" w:rsidR="008F6E1F" w:rsidRPr="009A7536" w:rsidRDefault="008F6E1F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Fonts w:cs="Times New Roman"/>
                <w:shd w:val="clear" w:color="auto" w:fill="FFFFFF"/>
              </w:rPr>
              <w:t>Уметь: использовать приобретенные н</w:t>
            </w:r>
            <w:r>
              <w:rPr>
                <w:rFonts w:cs="Times New Roman"/>
                <w:shd w:val="clear" w:color="auto" w:fill="FFFFFF"/>
              </w:rPr>
              <w:t xml:space="preserve">авыки и умения в организационной деятельности в рамках политического поля </w:t>
            </w:r>
          </w:p>
          <w:p w14:paraId="6208DD47" w14:textId="77777777" w:rsidR="000154D9" w:rsidRDefault="000154D9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</w:p>
          <w:p w14:paraId="578049B7" w14:textId="3E916D28" w:rsidR="00584F5A" w:rsidRPr="009A7536" w:rsidRDefault="000154D9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 xml:space="preserve">Знать: </w:t>
            </w:r>
            <w:r w:rsidR="00584F5A" w:rsidRPr="009A7536">
              <w:rPr>
                <w:rStyle w:val="z3988"/>
                <w:rFonts w:cs="Times New Roman"/>
              </w:rPr>
              <w:t xml:space="preserve">природу </w:t>
            </w:r>
            <w:r w:rsidR="008F6E1F">
              <w:rPr>
                <w:rStyle w:val="z3988"/>
                <w:rFonts w:cs="Times New Roman"/>
              </w:rPr>
              <w:t xml:space="preserve">и законы формирования высокопрофессиональной команды </w:t>
            </w:r>
          </w:p>
          <w:p w14:paraId="6F98CDDD" w14:textId="334526D0" w:rsidR="00584F5A" w:rsidRPr="009A7536" w:rsidRDefault="00584F5A" w:rsidP="00DD36C6">
            <w:pPr>
              <w:pStyle w:val="aa"/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Fonts w:cs="Times New Roman"/>
                <w:shd w:val="clear" w:color="auto" w:fill="FFFFFF"/>
              </w:rPr>
              <w:t>Уметь: использовать приобретенные навыки и умения в организационно</w:t>
            </w:r>
            <w:r w:rsidR="008F6E1F">
              <w:rPr>
                <w:rFonts w:cs="Times New Roman"/>
                <w:shd w:val="clear" w:color="auto" w:fill="FFFFFF"/>
              </w:rPr>
              <w:t>-управленческой деятельности</w:t>
            </w:r>
            <w:r w:rsidRPr="009A7536">
              <w:rPr>
                <w:rFonts w:cs="Times New Roman"/>
                <w:shd w:val="clear" w:color="auto" w:fill="FFFFFF"/>
              </w:rPr>
              <w:t>. </w:t>
            </w:r>
          </w:p>
          <w:p w14:paraId="7439E8FB" w14:textId="77777777" w:rsidR="00584F5A" w:rsidRDefault="00584F5A" w:rsidP="00DD36C6">
            <w:pPr>
              <w:pStyle w:val="a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116"/>
              </w:tabs>
              <w:spacing w:before="0" w:after="0"/>
              <w:jc w:val="both"/>
              <w:rPr>
                <w:rStyle w:val="z3988"/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1D8EC6E4" w14:textId="77777777" w:rsidR="00926E48" w:rsidRDefault="00926E48" w:rsidP="009A7536">
      <w:pPr>
        <w:pStyle w:val="aa"/>
        <w:widowControl w:val="0"/>
        <w:tabs>
          <w:tab w:val="left" w:pos="8116"/>
        </w:tabs>
        <w:spacing w:before="0" w:after="0"/>
        <w:jc w:val="both"/>
        <w:rPr>
          <w:rStyle w:val="z3988"/>
          <w:sz w:val="28"/>
          <w:szCs w:val="28"/>
        </w:rPr>
      </w:pPr>
    </w:p>
    <w:p w14:paraId="0970D60C" w14:textId="77777777" w:rsidR="00926E48" w:rsidRDefault="00B82E9E" w:rsidP="009A7536">
      <w:pPr>
        <w:pStyle w:val="aa"/>
        <w:tabs>
          <w:tab w:val="left" w:pos="9133"/>
        </w:tabs>
        <w:spacing w:before="0" w:after="0" w:line="360" w:lineRule="auto"/>
        <w:jc w:val="both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3. Место дисциплины в структуре образовательной программы</w:t>
      </w:r>
    </w:p>
    <w:tbl>
      <w:tblPr>
        <w:tblStyle w:val="TableNormal1"/>
        <w:tblW w:w="10646" w:type="dxa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646"/>
      </w:tblGrid>
      <w:tr w:rsidR="00926E48" w14:paraId="160BDA80" w14:textId="77777777" w:rsidTr="00400E74">
        <w:trPr>
          <w:trHeight w:val="1653"/>
        </w:trPr>
        <w:tc>
          <w:tcPr>
            <w:tcW w:w="10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E08E37B" w14:textId="2D2A3345" w:rsidR="00926E48" w:rsidRPr="002E68AB" w:rsidRDefault="00B82E9E" w:rsidP="002D6855">
            <w:pPr>
              <w:tabs>
                <w:tab w:val="left" w:pos="709"/>
                <w:tab w:val="left" w:pos="993"/>
              </w:tabs>
              <w:spacing w:line="360" w:lineRule="auto"/>
              <w:ind w:left="36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6117E">
              <w:rPr>
                <w:rStyle w:val="z3988"/>
                <w:color w:val="auto"/>
                <w:sz w:val="28"/>
                <w:szCs w:val="28"/>
              </w:rPr>
              <w:t>Дисциплина «</w:t>
            </w:r>
            <w:r w:rsidRPr="0006117E">
              <w:rPr>
                <w:rStyle w:val="z3988"/>
                <w:b/>
                <w:bCs/>
                <w:color w:val="auto"/>
                <w:sz w:val="28"/>
                <w:szCs w:val="28"/>
              </w:rPr>
              <w:t>Образовательная и языковая дипломатия»</w:t>
            </w:r>
            <w:r w:rsidR="002E68AB" w:rsidRPr="0006117E">
              <w:rPr>
                <w:rStyle w:val="z3988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A7536" w:rsidRPr="0006117E">
              <w:rPr>
                <w:rStyle w:val="z3988"/>
                <w:color w:val="auto"/>
                <w:sz w:val="28"/>
                <w:szCs w:val="28"/>
              </w:rPr>
              <w:t xml:space="preserve">входит </w:t>
            </w:r>
            <w:r w:rsidR="002D6855" w:rsidRPr="0006117E">
              <w:rPr>
                <w:rStyle w:val="z3988"/>
                <w:color w:val="auto"/>
                <w:sz w:val="28"/>
                <w:szCs w:val="28"/>
              </w:rPr>
              <w:t>цикл профиля (элективный)</w:t>
            </w:r>
            <w:r w:rsidRPr="0006117E">
              <w:rPr>
                <w:rStyle w:val="z3988"/>
                <w:color w:val="auto"/>
                <w:sz w:val="28"/>
                <w:szCs w:val="28"/>
              </w:rPr>
              <w:t xml:space="preserve"> </w:t>
            </w:r>
            <w:r w:rsidR="002E68AB" w:rsidRPr="0006117E">
              <w:rPr>
                <w:rStyle w:val="z3988"/>
                <w:color w:val="auto"/>
                <w:sz w:val="28"/>
                <w:szCs w:val="28"/>
              </w:rPr>
              <w:t>ОП</w:t>
            </w:r>
            <w:r w:rsidR="002D6855" w:rsidRPr="0006117E">
              <w:rPr>
                <w:rStyle w:val="z3988"/>
                <w:color w:val="auto"/>
                <w:sz w:val="28"/>
                <w:szCs w:val="28"/>
              </w:rPr>
              <w:t xml:space="preserve"> </w:t>
            </w:r>
            <w:r w:rsidR="002D6855" w:rsidRPr="0006117E">
              <w:rPr>
                <w:color w:val="auto"/>
                <w:sz w:val="28"/>
                <w:szCs w:val="28"/>
              </w:rPr>
              <w:t>"Мировая политика/</w:t>
            </w:r>
            <w:proofErr w:type="spellStart"/>
            <w:r w:rsidR="002D6855" w:rsidRPr="0006117E">
              <w:rPr>
                <w:color w:val="auto"/>
                <w:sz w:val="28"/>
                <w:szCs w:val="28"/>
              </w:rPr>
              <w:t>Global</w:t>
            </w:r>
            <w:proofErr w:type="spellEnd"/>
            <w:r w:rsidR="002D6855" w:rsidRPr="0006117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2D6855" w:rsidRPr="0006117E">
              <w:rPr>
                <w:color w:val="auto"/>
                <w:sz w:val="28"/>
                <w:szCs w:val="28"/>
              </w:rPr>
              <w:t>politics</w:t>
            </w:r>
            <w:proofErr w:type="spellEnd"/>
            <w:r w:rsidR="002D6855" w:rsidRPr="0006117E">
              <w:rPr>
                <w:color w:val="auto"/>
                <w:sz w:val="28"/>
                <w:szCs w:val="28"/>
              </w:rPr>
              <w:t xml:space="preserve">" и  </w:t>
            </w:r>
            <w:r w:rsidR="00BF38E3">
              <w:rPr>
                <w:color w:val="auto"/>
                <w:sz w:val="28"/>
                <w:szCs w:val="28"/>
              </w:rPr>
              <w:t xml:space="preserve">ОП </w:t>
            </w:r>
            <w:r w:rsidR="002D6855" w:rsidRPr="0006117E">
              <w:rPr>
                <w:color w:val="auto"/>
                <w:sz w:val="28"/>
                <w:szCs w:val="28"/>
              </w:rPr>
              <w:t>"Политология»</w:t>
            </w:r>
            <w:r w:rsidR="00BF38E3">
              <w:rPr>
                <w:color w:val="auto"/>
                <w:sz w:val="28"/>
                <w:szCs w:val="28"/>
              </w:rPr>
              <w:t>(Мировая политика)</w:t>
            </w:r>
            <w:r w:rsidR="002D6855" w:rsidRPr="0006117E">
              <w:rPr>
                <w:color w:val="auto"/>
                <w:sz w:val="28"/>
                <w:szCs w:val="28"/>
              </w:rPr>
              <w:t xml:space="preserve"> </w:t>
            </w:r>
            <w:r w:rsidR="002E68AB" w:rsidRPr="0006117E">
              <w:rPr>
                <w:rStyle w:val="z3988"/>
                <w:color w:val="auto"/>
                <w:sz w:val="28"/>
                <w:szCs w:val="28"/>
              </w:rPr>
              <w:t xml:space="preserve"> </w:t>
            </w:r>
            <w:r w:rsidR="009A7536" w:rsidRPr="0006117E">
              <w:rPr>
                <w:rStyle w:val="z3988"/>
                <w:color w:val="auto"/>
                <w:sz w:val="28"/>
                <w:szCs w:val="28"/>
              </w:rPr>
              <w:t>по направлению подготовки 41.03.04 Политология</w:t>
            </w:r>
          </w:p>
        </w:tc>
        <w:bookmarkStart w:id="1" w:name="_GoBack"/>
        <w:bookmarkEnd w:id="1"/>
      </w:tr>
    </w:tbl>
    <w:p w14:paraId="3C61D416" w14:textId="77777777" w:rsidR="009A7536" w:rsidRDefault="009A7536" w:rsidP="00B82E9E">
      <w:pPr>
        <w:rPr>
          <w:b/>
          <w:bCs/>
          <w:sz w:val="28"/>
          <w:szCs w:val="28"/>
        </w:rPr>
      </w:pPr>
    </w:p>
    <w:p w14:paraId="10122976" w14:textId="77777777" w:rsidR="00926E48" w:rsidRDefault="00B82E9E">
      <w:pPr>
        <w:ind w:left="284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3CD42B3" w14:textId="77777777" w:rsidR="00926E48" w:rsidRDefault="00926E48">
      <w:pPr>
        <w:ind w:left="284"/>
        <w:rPr>
          <w:b/>
          <w:bCs/>
          <w:sz w:val="28"/>
          <w:szCs w:val="28"/>
        </w:rPr>
      </w:pPr>
    </w:p>
    <w:p w14:paraId="148494A9" w14:textId="77777777" w:rsidR="00926E48" w:rsidRDefault="00B82E9E">
      <w:pPr>
        <w:tabs>
          <w:tab w:val="left" w:pos="709"/>
          <w:tab w:val="left" w:pos="993"/>
        </w:tabs>
        <w:ind w:firstLine="567"/>
        <w:jc w:val="right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Таблица 2.</w:t>
      </w:r>
    </w:p>
    <w:tbl>
      <w:tblPr>
        <w:tblStyle w:val="TableNormal1"/>
        <w:tblW w:w="10490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79"/>
        <w:gridCol w:w="2985"/>
        <w:gridCol w:w="2126"/>
      </w:tblGrid>
      <w:tr w:rsidR="00926E48" w:rsidRPr="009A7536" w14:paraId="38FF4E65" w14:textId="77777777" w:rsidTr="009A7536">
        <w:trPr>
          <w:trHeight w:val="614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7E3BF" w14:textId="77777777" w:rsidR="00926E48" w:rsidRPr="009A7536" w:rsidRDefault="00B82E9E">
            <w:r w:rsidRPr="009A7536">
              <w:rPr>
                <w:rStyle w:val="z3988"/>
                <w:b/>
                <w:bCs/>
              </w:rPr>
              <w:t>Вид учебной работы по дисциплине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8F3C0" w14:textId="77777777" w:rsidR="00926E48" w:rsidRPr="009A7536" w:rsidRDefault="00B82E9E">
            <w:pPr>
              <w:jc w:val="center"/>
              <w:rPr>
                <w:rStyle w:val="z3988"/>
              </w:rPr>
            </w:pPr>
            <w:r w:rsidRPr="009A7536">
              <w:rPr>
                <w:rStyle w:val="z3988"/>
                <w:b/>
                <w:bCs/>
              </w:rPr>
              <w:t>Всего</w:t>
            </w:r>
          </w:p>
          <w:p w14:paraId="2EABCCAA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(в з/е и часах)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76D47" w14:textId="77777777" w:rsidR="00926E48" w:rsidRPr="009A7536" w:rsidRDefault="00926E48">
            <w:pPr>
              <w:jc w:val="center"/>
              <w:rPr>
                <w:rStyle w:val="z3988"/>
                <w:b/>
                <w:bCs/>
              </w:rPr>
            </w:pPr>
          </w:p>
          <w:p w14:paraId="5687F643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Семестр 6</w:t>
            </w:r>
          </w:p>
        </w:tc>
      </w:tr>
      <w:tr w:rsidR="00926E48" w:rsidRPr="009A7536" w14:paraId="4182F966" w14:textId="77777777" w:rsidTr="009A7536">
        <w:trPr>
          <w:trHeight w:val="839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F3B4E" w14:textId="77777777" w:rsidR="00926E48" w:rsidRPr="009A7536" w:rsidRDefault="00B82E9E">
            <w:r w:rsidRPr="009A7536">
              <w:rPr>
                <w:rStyle w:val="z3988"/>
                <w:b/>
                <w:bCs/>
              </w:rPr>
              <w:t>Общая трудоемкость дисциплины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2E52C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 xml:space="preserve">3 </w:t>
            </w:r>
            <w:proofErr w:type="spellStart"/>
            <w:r w:rsidRPr="009A7536">
              <w:rPr>
                <w:rStyle w:val="z3988"/>
                <w:b/>
                <w:bCs/>
              </w:rPr>
              <w:t>з.е</w:t>
            </w:r>
            <w:proofErr w:type="spellEnd"/>
            <w:r w:rsidRPr="009A7536">
              <w:rPr>
                <w:rStyle w:val="z3988"/>
                <w:b/>
                <w:bCs/>
              </w:rPr>
              <w:t>. / 108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E878D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108</w:t>
            </w:r>
          </w:p>
        </w:tc>
      </w:tr>
      <w:tr w:rsidR="00926E48" w:rsidRPr="009A7536" w14:paraId="3D8E8467" w14:textId="77777777" w:rsidTr="009A7536">
        <w:trPr>
          <w:trHeight w:val="448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69B57" w14:textId="77777777" w:rsidR="00926E48" w:rsidRPr="009A7536" w:rsidRDefault="00B82E9E">
            <w:r w:rsidRPr="009A7536">
              <w:rPr>
                <w:rStyle w:val="z3988"/>
                <w:b/>
                <w:bCs/>
                <w:i/>
                <w:iCs/>
              </w:rPr>
              <w:t>Контактная работа -Аудиторные занятия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237EB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7E7A6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34</w:t>
            </w:r>
          </w:p>
        </w:tc>
      </w:tr>
      <w:tr w:rsidR="00926E48" w:rsidRPr="009A7536" w14:paraId="24CB60A8" w14:textId="77777777" w:rsidTr="009A7536">
        <w:trPr>
          <w:trHeight w:val="323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A26A2" w14:textId="77777777" w:rsidR="00926E48" w:rsidRPr="009A7536" w:rsidRDefault="00B82E9E">
            <w:r w:rsidRPr="009A7536">
              <w:rPr>
                <w:rStyle w:val="z3988"/>
                <w:i/>
                <w:iCs/>
              </w:rPr>
              <w:t>Лекции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8C5B5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</w:rPr>
              <w:t>16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574B7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</w:rPr>
              <w:t>16</w:t>
            </w:r>
          </w:p>
        </w:tc>
      </w:tr>
      <w:tr w:rsidR="00926E48" w:rsidRPr="009A7536" w14:paraId="4E60930B" w14:textId="77777777" w:rsidTr="009A7536">
        <w:trPr>
          <w:trHeight w:val="323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7CE25" w14:textId="77777777" w:rsidR="00926E48" w:rsidRPr="009A7536" w:rsidRDefault="00B82E9E">
            <w:r w:rsidRPr="009A7536">
              <w:rPr>
                <w:rStyle w:val="z3988"/>
                <w:i/>
                <w:iCs/>
              </w:rPr>
              <w:t>Семинары, практические занятия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C355C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</w:rPr>
              <w:t>18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7F50B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</w:rPr>
              <w:t>18</w:t>
            </w:r>
          </w:p>
        </w:tc>
      </w:tr>
      <w:tr w:rsidR="00926E48" w:rsidRPr="009A7536" w14:paraId="51600613" w14:textId="77777777" w:rsidTr="009A7536">
        <w:trPr>
          <w:trHeight w:val="323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5E3FC" w14:textId="77777777" w:rsidR="00926E48" w:rsidRPr="009A7536" w:rsidRDefault="00B82E9E">
            <w:r w:rsidRPr="009A7536">
              <w:rPr>
                <w:rStyle w:val="z3988"/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83655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74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9110E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74</w:t>
            </w:r>
          </w:p>
        </w:tc>
      </w:tr>
      <w:tr w:rsidR="00926E48" w:rsidRPr="009A7536" w14:paraId="7A047BE1" w14:textId="77777777" w:rsidTr="009A7536">
        <w:trPr>
          <w:trHeight w:val="322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5E562" w14:textId="77777777" w:rsidR="00926E48" w:rsidRPr="009A7536" w:rsidRDefault="00B82E9E">
            <w:r w:rsidRPr="009A7536">
              <w:rPr>
                <w:rStyle w:val="z3988"/>
                <w:b/>
                <w:bCs/>
              </w:rPr>
              <w:t>Вид текущего контроля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DE2AE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DED47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>контрольная работа</w:t>
            </w:r>
          </w:p>
        </w:tc>
      </w:tr>
      <w:tr w:rsidR="00926E48" w:rsidRPr="009A7536" w14:paraId="72443D46" w14:textId="77777777" w:rsidTr="009A7536">
        <w:trPr>
          <w:trHeight w:val="323"/>
          <w:jc w:val="right"/>
        </w:trPr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164B2" w14:textId="77777777" w:rsidR="00926E48" w:rsidRPr="009A7536" w:rsidRDefault="00B82E9E">
            <w:r w:rsidRPr="009A7536">
              <w:rPr>
                <w:rStyle w:val="z3988"/>
                <w:b/>
                <w:bCs/>
              </w:rPr>
              <w:t>Вид промежуточной аттестации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0CCB7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 xml:space="preserve">зачет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A7054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  <w:b/>
                <w:bCs/>
              </w:rPr>
              <w:t xml:space="preserve">зачет </w:t>
            </w:r>
          </w:p>
        </w:tc>
      </w:tr>
    </w:tbl>
    <w:p w14:paraId="3EEFA2E3" w14:textId="77777777" w:rsidR="00926E48" w:rsidRPr="009A7536" w:rsidRDefault="00926E48">
      <w:pPr>
        <w:widowControl w:val="0"/>
        <w:tabs>
          <w:tab w:val="left" w:pos="709"/>
          <w:tab w:val="left" w:pos="993"/>
        </w:tabs>
        <w:jc w:val="right"/>
        <w:rPr>
          <w:rStyle w:val="z3988"/>
        </w:rPr>
      </w:pPr>
    </w:p>
    <w:p w14:paraId="03EECC85" w14:textId="77777777" w:rsidR="00926E48" w:rsidRDefault="00B82E9E">
      <w:pPr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B28C6B5" w14:textId="77777777" w:rsidR="00926E48" w:rsidRDefault="00B82E9E">
      <w:pPr>
        <w:spacing w:line="360" w:lineRule="auto"/>
        <w:ind w:firstLine="1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5.1. Содержание дисциплины</w:t>
      </w:r>
    </w:p>
    <w:p w14:paraId="665BF707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>Тема 1. Языковая политика государств в современном мире.</w:t>
      </w:r>
    </w:p>
    <w:p w14:paraId="7120A952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 xml:space="preserve">Понятие «языковая политика».  Геополитические различия в языковой политике: языковая унификации (США) и сохранения малых языков и культур (Россия, Китай), в качестве культурного и исторического достояния страны. Развитие и изменение представлений о языковой политике как внутри- и внешнеполитическом инструменте. Роли языковой политики в полиэтническом и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lastRenderedPageBreak/>
        <w:t>мультикультурном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 пространстве современного мироустройства. Влияние современных миграционных процессов на языковую политику. Стратегия сохранения и защиты государственных (национальных / официальных) языков.  </w:t>
      </w:r>
    </w:p>
    <w:p w14:paraId="0D0CB091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Тема 2. Языковой аспект во внешней политике. </w:t>
      </w:r>
    </w:p>
    <w:p w14:paraId="3ADE753B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 xml:space="preserve"> Предпосылки становления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языковои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политики в качестве внешнеполитического инструмента - языковая дипломатия. Роль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языковои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>̆ дипломатии как составного элемента политики «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мягкои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силы». Основные формы и направления языковой дипломатии и их результаты на примере ведущих мировых держав. Языковая дипломатия как основополагающим аспект построения внешних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связеи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в рамках политического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взаимодействия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 с другими государствами. Активное наращивание аудиовизуального присутствия стран-субъектов образовательной и языковой политики в мире.</w:t>
      </w:r>
    </w:p>
    <w:p w14:paraId="03442803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Тема 3. Образовательная дипломатия </w:t>
      </w:r>
    </w:p>
    <w:p w14:paraId="68BFAAD1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Важность образования как инструмента укрепления государством своих позиций в мире. Образование как инструмент «мягкой силы». Образование как инстру</w:t>
      </w:r>
      <w:r w:rsidR="004C038D">
        <w:rPr>
          <w:rStyle w:val="z3988"/>
          <w:rFonts w:ascii="Times New Roman" w:hAnsi="Times New Roman"/>
          <w:sz w:val="28"/>
          <w:szCs w:val="28"/>
        </w:rPr>
        <w:t>мент влияния (субъект-объектные</w:t>
      </w:r>
      <w:r>
        <w:rPr>
          <w:rStyle w:val="z3988"/>
          <w:rFonts w:ascii="Times New Roman" w:hAnsi="Times New Roman"/>
          <w:sz w:val="28"/>
          <w:szCs w:val="28"/>
        </w:rPr>
        <w:t xml:space="preserve"> отношения) или взаимовыгодное сотрудничество (субъект-субъектные отношения).  Концепция «дипломатии знаний» (</w:t>
      </w:r>
      <w:r>
        <w:rPr>
          <w:rStyle w:val="z3988"/>
          <w:rFonts w:ascii="Times New Roman" w:hAnsi="Times New Roman"/>
          <w:sz w:val="28"/>
          <w:szCs w:val="28"/>
          <w:lang w:val="en-US"/>
        </w:rPr>
        <w:t>knowledge</w:t>
      </w:r>
      <w:r>
        <w:rPr>
          <w:rStyle w:val="z3988"/>
          <w:rFonts w:ascii="Times New Roman" w:hAnsi="Times New Roman"/>
          <w:sz w:val="28"/>
          <w:szCs w:val="28"/>
        </w:rPr>
        <w:t xml:space="preserve"> </w:t>
      </w:r>
      <w:r>
        <w:rPr>
          <w:rStyle w:val="z3988"/>
          <w:rFonts w:ascii="Times New Roman" w:hAnsi="Times New Roman"/>
          <w:sz w:val="28"/>
          <w:szCs w:val="28"/>
          <w:lang w:val="en-US"/>
        </w:rPr>
        <w:t>diplomacy</w:t>
      </w:r>
      <w:r>
        <w:rPr>
          <w:rStyle w:val="z3988"/>
          <w:rFonts w:ascii="Times New Roman" w:hAnsi="Times New Roman"/>
          <w:sz w:val="28"/>
          <w:szCs w:val="28"/>
        </w:rPr>
        <w:t xml:space="preserve">) Д.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Найт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>, соответствующей формирующейся экономике знаний. Международные образовательные программы. Образовательный компонент в рейтингах «мягкой силы» государств.</w:t>
      </w:r>
    </w:p>
    <w:p w14:paraId="1C0908D2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>Тема 4. Формы образовательной и языковой дипломатии</w:t>
      </w:r>
    </w:p>
    <w:p w14:paraId="21A41232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 xml:space="preserve">Институциональное оформление образовательной и языковой дипломатии. Создание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организационнои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и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институциональнои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лингвистическои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инфраструктуры. Институты международного образования для иностранных студентов, стипендиальные программ для привлечения обучающихся из других стран, а также программ изучения языка для студентов всех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уровнеи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владения языком. Диверсификация и популяризация собственных средств информации в других странах.  Развитие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академическои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мобильности; предоставление грантов </w:t>
      </w:r>
      <w:r>
        <w:rPr>
          <w:rStyle w:val="z3988"/>
          <w:rFonts w:ascii="Times New Roman" w:hAnsi="Times New Roman"/>
          <w:sz w:val="28"/>
          <w:szCs w:val="28"/>
        </w:rPr>
        <w:lastRenderedPageBreak/>
        <w:t xml:space="preserve">своим и зарубежным студентам; реализация совместных образовательных программ; помощь в подготовке кадров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различнои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квалификации;  вхождение вузов в мировые образовательные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рейтинги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; создание/присоединение к международным организациям, в том числе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образовательнои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>̆ направленности; создание учебных заведений за рубежом;  помощь в строительстве учебных заведений за рубежом;  техническое оснащение образовательных организаций за рубежом.</w:t>
      </w:r>
    </w:p>
    <w:p w14:paraId="2E5ABA98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>Тема 5. Драйверы языковой и образовательной дипломатии</w:t>
      </w:r>
    </w:p>
    <w:p w14:paraId="69B5160F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 xml:space="preserve">Поддержание интереса к стране, ее культуре, истории, традициям. Стимулирование усиления внимания мирового сообщества к стране-субъекту образовательной и языковой дипломатии. Спортивные и культурные мероприятия способствуют развитию интереса к изучению языка, а также интерес к культуре.   Использование религиозного фактора в языковой и образовательной дипломатии </w:t>
      </w:r>
    </w:p>
    <w:p w14:paraId="631C2A2B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>Тема 6. Образовательные программы в системе политики «</w:t>
      </w:r>
      <w:proofErr w:type="spellStart"/>
      <w:r>
        <w:rPr>
          <w:rStyle w:val="z3988"/>
          <w:rFonts w:ascii="Times New Roman" w:hAnsi="Times New Roman"/>
          <w:b/>
          <w:bCs/>
          <w:sz w:val="28"/>
          <w:szCs w:val="28"/>
        </w:rPr>
        <w:t>мягкои</w:t>
      </w:r>
      <w:proofErr w:type="spellEnd"/>
      <w:r>
        <w:rPr>
          <w:rStyle w:val="z3988"/>
          <w:rFonts w:ascii="Times New Roman" w:hAnsi="Times New Roman"/>
          <w:b/>
          <w:bCs/>
          <w:sz w:val="28"/>
          <w:szCs w:val="28"/>
        </w:rPr>
        <w:t>̆ силы» США и стран Западной Европы.</w:t>
      </w:r>
    </w:p>
    <w:p w14:paraId="4A8AA2F7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Практика внедрения английского языка посредством образовательных программ. Формирование интеллектуальной элиты других стран. Синтез государственных и некоммерческих организаций, совместно решающих вопросы по продвижению американских интересов в мире. Финансовая поддержка частных образовательных организаций. Великобритания как лидер европейского образования. Европейская концепция «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гражданскои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силы»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Ф.Дюшена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>. Интернационализация образования и глобальные инициативы. Программа «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Эразмус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>» (европеизация стран-членов Европейского союза). Болонский процесс.  Реформирование национальных систем образования, продвижение «европейских цен</w:t>
      </w:r>
      <w:r w:rsidR="004C038D">
        <w:rPr>
          <w:rStyle w:val="z3988"/>
          <w:rFonts w:ascii="Times New Roman" w:hAnsi="Times New Roman"/>
          <w:sz w:val="28"/>
          <w:szCs w:val="28"/>
        </w:rPr>
        <w:t xml:space="preserve">ностей». Противоречия между </w:t>
      </w:r>
      <w:proofErr w:type="spellStart"/>
      <w:r w:rsidR="004C038D">
        <w:rPr>
          <w:rStyle w:val="z3988"/>
          <w:rFonts w:ascii="Times New Roman" w:hAnsi="Times New Roman"/>
          <w:sz w:val="28"/>
          <w:szCs w:val="28"/>
        </w:rPr>
        <w:t>надъ</w:t>
      </w:r>
      <w:r>
        <w:rPr>
          <w:rStyle w:val="z3988"/>
          <w:rFonts w:ascii="Times New Roman" w:hAnsi="Times New Roman"/>
          <w:sz w:val="28"/>
          <w:szCs w:val="28"/>
        </w:rPr>
        <w:t>европейским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 и национальным уровнями в осуществлении образовательной и языковой дипломатии.</w:t>
      </w:r>
    </w:p>
    <w:p w14:paraId="439AB46C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Тема 7. </w:t>
      </w:r>
      <w:proofErr w:type="spellStart"/>
      <w:r>
        <w:rPr>
          <w:rStyle w:val="z3988"/>
          <w:rFonts w:ascii="Times New Roman" w:hAnsi="Times New Roman"/>
          <w:b/>
          <w:bCs/>
          <w:sz w:val="28"/>
          <w:szCs w:val="28"/>
        </w:rPr>
        <w:t>Культуроцентричная</w:t>
      </w:r>
      <w:proofErr w:type="spellEnd"/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 трактовка образовательной и языковой дипломатии</w:t>
      </w:r>
      <w:r>
        <w:rPr>
          <w:rStyle w:val="z3988"/>
          <w:rFonts w:ascii="Times New Roman" w:hAnsi="Times New Roman"/>
          <w:sz w:val="28"/>
          <w:szCs w:val="28"/>
        </w:rPr>
        <w:t xml:space="preserve"> </w:t>
      </w:r>
    </w:p>
    <w:p w14:paraId="21087325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lastRenderedPageBreak/>
        <w:t xml:space="preserve">Усиление позиций Китая в глобальном информационном пространстве посредством увеличения количества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китайских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 иноязычных СМИ. </w:t>
      </w:r>
    </w:p>
    <w:p w14:paraId="5C361919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color w:val="221F1F"/>
          <w:sz w:val="28"/>
          <w:szCs w:val="28"/>
          <w:u w:color="221F1F"/>
          <w:shd w:val="clear" w:color="auto" w:fill="FFFFFF"/>
        </w:rPr>
      </w:pPr>
      <w:r>
        <w:rPr>
          <w:rStyle w:val="z3988"/>
          <w:rFonts w:ascii="Times New Roman" w:hAnsi="Times New Roman"/>
          <w:color w:val="221F1F"/>
          <w:sz w:val="28"/>
          <w:szCs w:val="28"/>
          <w:u w:color="221F1F"/>
          <w:shd w:val="clear" w:color="auto" w:fill="FFFFFF"/>
        </w:rPr>
        <w:t xml:space="preserve">Стратегия Китая в образовательной и языковой дипломатии. </w:t>
      </w:r>
      <w:proofErr w:type="spellStart"/>
      <w:r>
        <w:rPr>
          <w:rStyle w:val="z3988"/>
          <w:rFonts w:ascii="Times New Roman" w:hAnsi="Times New Roman"/>
          <w:color w:val="221F1F"/>
          <w:sz w:val="28"/>
          <w:szCs w:val="28"/>
          <w:u w:color="221F1F"/>
          <w:shd w:val="clear" w:color="auto" w:fill="FFFFFF"/>
        </w:rPr>
        <w:t>Культуроцентричная</w:t>
      </w:r>
      <w:proofErr w:type="spellEnd"/>
      <w:r>
        <w:rPr>
          <w:rStyle w:val="z3988"/>
          <w:rFonts w:ascii="Times New Roman" w:hAnsi="Times New Roman"/>
          <w:color w:val="221F1F"/>
          <w:sz w:val="28"/>
          <w:szCs w:val="28"/>
          <w:u w:color="221F1F"/>
          <w:shd w:val="clear" w:color="auto" w:fill="FFFFFF"/>
        </w:rPr>
        <w:t xml:space="preserve"> трактовка «мягкой силы» и ее инструментов в виде образовательной и языковой дипломатии. Создании </w:t>
      </w:r>
      <w:proofErr w:type="spellStart"/>
      <w:r>
        <w:rPr>
          <w:rStyle w:val="z3988"/>
          <w:rFonts w:ascii="Times New Roman" w:hAnsi="Times New Roman"/>
          <w:color w:val="221F1F"/>
          <w:sz w:val="28"/>
          <w:szCs w:val="28"/>
          <w:u w:color="221F1F"/>
          <w:shd w:val="clear" w:color="auto" w:fill="FFFFFF"/>
        </w:rPr>
        <w:t>сетевои</w:t>
      </w:r>
      <w:proofErr w:type="spellEnd"/>
      <w:r>
        <w:rPr>
          <w:rStyle w:val="z3988"/>
          <w:rFonts w:ascii="Times New Roman" w:hAnsi="Times New Roman"/>
          <w:color w:val="221F1F"/>
          <w:sz w:val="28"/>
          <w:szCs w:val="28"/>
          <w:u w:color="221F1F"/>
          <w:shd w:val="clear" w:color="auto" w:fill="FFFFFF"/>
        </w:rPr>
        <w:t xml:space="preserve">̆ модели образовательных центров по всему миру. Принципы организации и ключевые задачи развития, функции, распространение Институтов Конфуция. Трудности в осуществлении образовательной и языковой дипломатии Китая. Роль диаспоры в образовательной и языковой дипломатии. </w:t>
      </w:r>
    </w:p>
    <w:p w14:paraId="226DB8F0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Тема 8. Языковая и образовательная стратегия в внешнеполитическом курсе России </w:t>
      </w:r>
    </w:p>
    <w:p w14:paraId="665C9565" w14:textId="77777777" w:rsidR="00926E48" w:rsidRDefault="00B82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3"/>
        </w:tabs>
        <w:spacing w:after="200" w:line="360" w:lineRule="auto"/>
        <w:rPr>
          <w:rStyle w:val="z3988"/>
          <w:b/>
          <w:bCs/>
          <w:sz w:val="28"/>
          <w:szCs w:val="28"/>
        </w:rPr>
      </w:pPr>
      <w:r>
        <w:rPr>
          <w:rStyle w:val="z3988"/>
          <w:sz w:val="28"/>
          <w:szCs w:val="28"/>
        </w:rPr>
        <w:t xml:space="preserve">Наследие СССР в образовательной и языковой дипломатии. Российские практики образовательной и языковой дипломатии. </w:t>
      </w:r>
      <w:proofErr w:type="spellStart"/>
      <w:r>
        <w:rPr>
          <w:rStyle w:val="z3988"/>
          <w:sz w:val="28"/>
          <w:szCs w:val="28"/>
        </w:rPr>
        <w:t>Акторы</w:t>
      </w:r>
      <w:proofErr w:type="spellEnd"/>
      <w:r>
        <w:rPr>
          <w:rStyle w:val="z3988"/>
          <w:sz w:val="28"/>
          <w:szCs w:val="28"/>
        </w:rPr>
        <w:t xml:space="preserve"> и организации, осуществляющие деятельность по поддержке и продвижению русского языка за рубежом. Русский язык как язык международного общения, язык русской диаспоры - Русского мира, инструмент влияния. </w:t>
      </w:r>
      <w:r>
        <w:rPr>
          <w:rStyle w:val="z3988"/>
          <w:kern w:val="36"/>
          <w:sz w:val="28"/>
          <w:szCs w:val="28"/>
        </w:rPr>
        <w:t>Концепции государственной поддержки и продвижения русского языка за рубежом, н</w:t>
      </w:r>
      <w:r>
        <w:rPr>
          <w:rStyle w:val="z3988"/>
          <w:sz w:val="28"/>
          <w:szCs w:val="28"/>
        </w:rPr>
        <w:t xml:space="preserve">ормативные акты, федеральный целевые программы для поддержания русского языка в мире. Создание инфраструктуры для расширения международного культурно-гуманитарного и научно-образовательного сотрудничества. Культурно-просветительские мероприятия по продвижению русской культуры и русского языка. Роль русскоговорящей диаспоры в продвижении русского языка (соотечественники и выпускники советских/российских вузов). </w:t>
      </w:r>
    </w:p>
    <w:p w14:paraId="08DC251A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>Тема 9. Образовательная и языковая дипломатия и масс-медиа</w:t>
      </w:r>
    </w:p>
    <w:p w14:paraId="00880F05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 xml:space="preserve">«Публичная дипломатия 2.0». Влияние сети Интернет на возможности языковой дипломатии. Рост влияния социальных медиа. Мобильные платформы: использование платформ мобильных приложений в языковой дипломатии. Новые медиа: образовательная дипломатия в цифровой среде, возможности дистанционного образования. Значимые инструменты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внешнеполитическои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̆ </w:t>
      </w:r>
      <w:r>
        <w:rPr>
          <w:rStyle w:val="z3988"/>
          <w:rFonts w:ascii="Times New Roman" w:hAnsi="Times New Roman"/>
          <w:sz w:val="28"/>
          <w:szCs w:val="28"/>
        </w:rPr>
        <w:lastRenderedPageBreak/>
        <w:t>деятельности «</w:t>
      </w:r>
      <w:r>
        <w:rPr>
          <w:rStyle w:val="z3988"/>
          <w:rFonts w:ascii="Times New Roman" w:hAnsi="Times New Roman"/>
          <w:sz w:val="28"/>
          <w:szCs w:val="28"/>
          <w:lang w:val="en-US"/>
        </w:rPr>
        <w:t>YouTube</w:t>
      </w:r>
      <w:r>
        <w:rPr>
          <w:rStyle w:val="z3988"/>
          <w:rFonts w:ascii="Times New Roman" w:hAnsi="Times New Roman"/>
          <w:sz w:val="28"/>
          <w:szCs w:val="28"/>
          <w:lang w:val="it-IT"/>
        </w:rPr>
        <w:t>»</w:t>
      </w:r>
      <w:r>
        <w:rPr>
          <w:rStyle w:val="z3988"/>
          <w:rFonts w:ascii="Times New Roman" w:hAnsi="Times New Roman"/>
          <w:sz w:val="28"/>
          <w:szCs w:val="28"/>
        </w:rPr>
        <w:t xml:space="preserve">, </w:t>
      </w:r>
      <w:r>
        <w:rPr>
          <w:rStyle w:val="z3988"/>
          <w:rFonts w:ascii="Times New Roman" w:hAnsi="Times New Roman"/>
          <w:sz w:val="28"/>
          <w:szCs w:val="28"/>
          <w:lang w:val="fr-FR"/>
        </w:rPr>
        <w:t>«</w:t>
      </w:r>
      <w:r>
        <w:rPr>
          <w:rStyle w:val="z3988"/>
          <w:rFonts w:ascii="Times New Roman" w:hAnsi="Times New Roman"/>
          <w:sz w:val="28"/>
          <w:szCs w:val="28"/>
          <w:lang w:val="en-US"/>
        </w:rPr>
        <w:t>Twitter</w:t>
      </w:r>
      <w:r>
        <w:rPr>
          <w:rStyle w:val="z3988"/>
          <w:rFonts w:ascii="Times New Roman" w:hAnsi="Times New Roman"/>
          <w:sz w:val="28"/>
          <w:szCs w:val="28"/>
          <w:lang w:val="it-IT"/>
        </w:rPr>
        <w:t>» и «</w:t>
      </w:r>
      <w:r>
        <w:rPr>
          <w:rStyle w:val="z3988"/>
          <w:rFonts w:ascii="Times New Roman" w:hAnsi="Times New Roman"/>
          <w:sz w:val="28"/>
          <w:szCs w:val="28"/>
          <w:lang w:val="nl-NL"/>
        </w:rPr>
        <w:t>Facebook</w:t>
      </w:r>
      <w:r>
        <w:rPr>
          <w:rStyle w:val="z3988"/>
          <w:rFonts w:ascii="Times New Roman" w:hAnsi="Times New Roman"/>
          <w:sz w:val="28"/>
          <w:szCs w:val="28"/>
          <w:lang w:val="it-IT"/>
        </w:rPr>
        <w:t>»</w:t>
      </w:r>
      <w:r>
        <w:rPr>
          <w:rStyle w:val="z3988"/>
          <w:rFonts w:ascii="Times New Roman" w:hAnsi="Times New Roman"/>
          <w:sz w:val="28"/>
          <w:szCs w:val="28"/>
        </w:rPr>
        <w:t>, созданные в США. Распространение американской культуры и ценностей в Интернете. Возможности России в осуществлении собственной образовательной и языковой дипломатии в новой информационной среде. Проблема «культуры отмены» и способы противодействия ей.</w:t>
      </w:r>
    </w:p>
    <w:p w14:paraId="7EB4EB9C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Тема 10. Оценка эффективности образовательной и языковой дипломатии. </w:t>
      </w:r>
    </w:p>
    <w:p w14:paraId="7DBFB3BC" w14:textId="77777777" w:rsidR="00926E48" w:rsidRDefault="00B82E9E">
      <w:pPr>
        <w:pStyle w:val="Ab"/>
        <w:spacing w:after="240" w:line="360" w:lineRule="auto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Рейтинги влияния, «мягкой силы», учебных заведений. Как измерять успехи языковой дипломатии: количество иностранцев, изучающих язык, рост языковой заинтересованности. Как измерять востребованность и интерес к культуре.</w:t>
      </w:r>
    </w:p>
    <w:p w14:paraId="3E5F269D" w14:textId="77777777" w:rsidR="00926E48" w:rsidRDefault="00B82E9E">
      <w:pPr>
        <w:spacing w:before="100" w:after="100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5.2. Учебно-тематический план</w:t>
      </w:r>
    </w:p>
    <w:p w14:paraId="63591D7D" w14:textId="28228ECF" w:rsidR="00926E48" w:rsidRDefault="00B82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3"/>
        </w:tabs>
        <w:spacing w:line="360" w:lineRule="auto"/>
        <w:jc w:val="right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                   </w:t>
      </w:r>
      <w:r w:rsidRPr="0006117E">
        <w:rPr>
          <w:rStyle w:val="z3988"/>
          <w:color w:val="auto"/>
          <w:sz w:val="28"/>
          <w:szCs w:val="28"/>
        </w:rPr>
        <w:t xml:space="preserve">Таблица </w:t>
      </w:r>
      <w:r w:rsidR="00DD36C6" w:rsidRPr="0006117E">
        <w:rPr>
          <w:rStyle w:val="z3988"/>
          <w:color w:val="auto"/>
          <w:sz w:val="28"/>
          <w:szCs w:val="28"/>
        </w:rPr>
        <w:t>3</w:t>
      </w:r>
      <w:r w:rsidRPr="0006117E">
        <w:rPr>
          <w:rStyle w:val="z3988"/>
          <w:color w:val="auto"/>
          <w:sz w:val="28"/>
          <w:szCs w:val="28"/>
        </w:rPr>
        <w:t>.</w:t>
      </w:r>
    </w:p>
    <w:tbl>
      <w:tblPr>
        <w:tblStyle w:val="TableNormal1"/>
        <w:tblW w:w="1092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992"/>
        <w:gridCol w:w="1113"/>
        <w:gridCol w:w="965"/>
        <w:gridCol w:w="1183"/>
        <w:gridCol w:w="850"/>
        <w:gridCol w:w="2282"/>
      </w:tblGrid>
      <w:tr w:rsidR="00926E48" w14:paraId="7D3D2835" w14:textId="77777777" w:rsidTr="009A7536">
        <w:trPr>
          <w:trHeight w:val="318"/>
          <w:jc w:val="righ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370C" w14:textId="77777777" w:rsidR="00926E48" w:rsidRPr="009A7536" w:rsidRDefault="00926E48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rFonts w:cs="Times New Roman"/>
              </w:rPr>
            </w:pPr>
          </w:p>
          <w:p w14:paraId="17C5C41E" w14:textId="77777777" w:rsidR="00926E48" w:rsidRPr="009A7536" w:rsidRDefault="00926E48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rFonts w:cs="Times New Roman"/>
              </w:rPr>
            </w:pPr>
          </w:p>
          <w:p w14:paraId="19017703" w14:textId="77777777" w:rsidR="00926E48" w:rsidRPr="009A7536" w:rsidRDefault="00B82E9E">
            <w:pPr>
              <w:tabs>
                <w:tab w:val="left" w:pos="709"/>
                <w:tab w:val="left" w:pos="993"/>
              </w:tabs>
              <w:ind w:firstLine="709"/>
              <w:rPr>
                <w:rFonts w:cs="Times New Roman"/>
              </w:rPr>
            </w:pPr>
            <w:proofErr w:type="spellStart"/>
            <w:r w:rsidRPr="009A7536">
              <w:rPr>
                <w:rStyle w:val="z3988"/>
                <w:rFonts w:cs="Times New Roman"/>
              </w:rPr>
              <w:t>П№п</w:t>
            </w:r>
            <w:proofErr w:type="spellEnd"/>
            <w:r w:rsidRPr="009A7536">
              <w:rPr>
                <w:rStyle w:val="z3988"/>
                <w:rFonts w:cs="Times New Roman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F65D6" w14:textId="77777777" w:rsidR="00926E48" w:rsidRPr="009A7536" w:rsidRDefault="00926E48">
            <w:pPr>
              <w:tabs>
                <w:tab w:val="left" w:pos="709"/>
                <w:tab w:val="left" w:pos="993"/>
                <w:tab w:val="left" w:pos="1416"/>
                <w:tab w:val="left" w:pos="2124"/>
              </w:tabs>
              <w:ind w:firstLine="709"/>
              <w:rPr>
                <w:rStyle w:val="z3988"/>
                <w:rFonts w:cs="Times New Roman"/>
              </w:rPr>
            </w:pPr>
          </w:p>
          <w:p w14:paraId="6332A1F9" w14:textId="77777777" w:rsidR="00926E48" w:rsidRPr="009A7536" w:rsidRDefault="00B82E9E">
            <w:pPr>
              <w:tabs>
                <w:tab w:val="left" w:pos="709"/>
                <w:tab w:val="left" w:pos="993"/>
                <w:tab w:val="left" w:pos="1416"/>
                <w:tab w:val="left" w:pos="2124"/>
              </w:tabs>
              <w:jc w:val="center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Наименование</w:t>
            </w:r>
          </w:p>
          <w:p w14:paraId="287CC87E" w14:textId="77777777" w:rsidR="00926E48" w:rsidRPr="009A7536" w:rsidRDefault="00B82E9E">
            <w:pPr>
              <w:tabs>
                <w:tab w:val="left" w:pos="709"/>
                <w:tab w:val="left" w:pos="993"/>
                <w:tab w:val="left" w:pos="1416"/>
                <w:tab w:val="left" w:pos="2124"/>
              </w:tabs>
              <w:jc w:val="center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тем (разделов)</w:t>
            </w:r>
          </w:p>
          <w:p w14:paraId="562446FD" w14:textId="77777777" w:rsidR="00926E48" w:rsidRPr="009A7536" w:rsidRDefault="00B82E9E">
            <w:pPr>
              <w:tabs>
                <w:tab w:val="left" w:pos="709"/>
                <w:tab w:val="left" w:pos="993"/>
                <w:tab w:val="left" w:pos="1416"/>
                <w:tab w:val="left" w:pos="2124"/>
              </w:tabs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411C" w14:textId="77777777" w:rsidR="00926E48" w:rsidRPr="009A7536" w:rsidRDefault="00B82E9E">
            <w:pPr>
              <w:tabs>
                <w:tab w:val="left" w:pos="709"/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firstLine="709"/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Трудоёмкость в часах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2A9E9" w14:textId="77777777" w:rsidR="00926E48" w:rsidRPr="009A7536" w:rsidRDefault="00B82E9E">
            <w:pPr>
              <w:tabs>
                <w:tab w:val="left" w:pos="1343"/>
                <w:tab w:val="left" w:pos="1416"/>
                <w:tab w:val="left" w:pos="2124"/>
              </w:tabs>
              <w:ind w:firstLine="34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Формы текущего контроля успеваемости</w:t>
            </w:r>
          </w:p>
        </w:tc>
      </w:tr>
      <w:tr w:rsidR="00926E48" w14:paraId="10684F11" w14:textId="77777777" w:rsidTr="009A7536">
        <w:trPr>
          <w:trHeight w:val="1278"/>
          <w:jc w:val="right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C6DEB" w14:textId="77777777" w:rsidR="00926E48" w:rsidRPr="009A7536" w:rsidRDefault="00926E48">
            <w:pPr>
              <w:rPr>
                <w:rFonts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1A32A" w14:textId="77777777" w:rsidR="00926E48" w:rsidRPr="009A7536" w:rsidRDefault="00926E48">
            <w:pPr>
              <w:rPr>
                <w:rFonts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7772" w14:textId="77777777" w:rsidR="00926E48" w:rsidRPr="009A7536" w:rsidRDefault="00B82E9E">
            <w:pPr>
              <w:tabs>
                <w:tab w:val="left" w:pos="884"/>
                <w:tab w:val="left" w:pos="993"/>
              </w:tabs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Всего 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C2D8E" w14:textId="77777777" w:rsidR="00926E48" w:rsidRPr="009A7536" w:rsidRDefault="00926E48">
            <w:pPr>
              <w:tabs>
                <w:tab w:val="left" w:pos="709"/>
                <w:tab w:val="left" w:pos="993"/>
                <w:tab w:val="left" w:pos="1416"/>
                <w:tab w:val="left" w:pos="2124"/>
              </w:tabs>
              <w:ind w:firstLine="709"/>
              <w:rPr>
                <w:rStyle w:val="z3988"/>
                <w:rFonts w:cs="Times New Roman"/>
              </w:rPr>
            </w:pPr>
          </w:p>
          <w:p w14:paraId="1C3C4B99" w14:textId="77777777" w:rsidR="00926E48" w:rsidRPr="009A7536" w:rsidRDefault="00B82E9E">
            <w:pPr>
              <w:tabs>
                <w:tab w:val="left" w:pos="709"/>
                <w:tab w:val="left" w:pos="993"/>
                <w:tab w:val="left" w:pos="1416"/>
                <w:tab w:val="left" w:pos="2124"/>
              </w:tabs>
              <w:ind w:firstLine="709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Контактная работа -Аудиторная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EA19" w14:textId="77777777" w:rsidR="00926E48" w:rsidRPr="009A7536" w:rsidRDefault="00B82E9E">
            <w:pPr>
              <w:tabs>
                <w:tab w:val="left" w:pos="709"/>
                <w:tab w:val="left" w:pos="993"/>
              </w:tabs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Сам. </w:t>
            </w:r>
          </w:p>
          <w:p w14:paraId="661D9FCA" w14:textId="77777777" w:rsidR="00926E48" w:rsidRPr="009A7536" w:rsidRDefault="00B82E9E">
            <w:pPr>
              <w:tabs>
                <w:tab w:val="left" w:pos="709"/>
                <w:tab w:val="left" w:pos="993"/>
              </w:tabs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работа</w:t>
            </w: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7F901" w14:textId="77777777" w:rsidR="00926E48" w:rsidRPr="009A7536" w:rsidRDefault="00926E48">
            <w:pPr>
              <w:rPr>
                <w:rFonts w:cs="Times New Roman"/>
              </w:rPr>
            </w:pPr>
          </w:p>
        </w:tc>
      </w:tr>
      <w:tr w:rsidR="00926E48" w14:paraId="72393148" w14:textId="77777777" w:rsidTr="009A7536">
        <w:trPr>
          <w:trHeight w:val="1024"/>
          <w:jc w:val="right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DFF65" w14:textId="77777777" w:rsidR="00926E48" w:rsidRPr="009A7536" w:rsidRDefault="00926E48">
            <w:pPr>
              <w:rPr>
                <w:rFonts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B6C5C" w14:textId="77777777" w:rsidR="00926E48" w:rsidRPr="009A7536" w:rsidRDefault="00926E48">
            <w:pPr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AE68" w14:textId="77777777" w:rsidR="00926E48" w:rsidRPr="009A7536" w:rsidRDefault="00926E48">
            <w:pPr>
              <w:rPr>
                <w:rFonts w:cs="Times New Roman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7B354" w14:textId="77777777" w:rsidR="00926E48" w:rsidRPr="009A7536" w:rsidRDefault="00B82E9E">
            <w:pPr>
              <w:tabs>
                <w:tab w:val="left" w:pos="960"/>
                <w:tab w:val="left" w:pos="993"/>
              </w:tabs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Общая, в </w:t>
            </w:r>
            <w:proofErr w:type="spellStart"/>
            <w:r w:rsidRPr="009A7536">
              <w:rPr>
                <w:rStyle w:val="z3988"/>
                <w:rFonts w:cs="Times New Roman"/>
              </w:rPr>
              <w:t>т.ч</w:t>
            </w:r>
            <w:proofErr w:type="spellEnd"/>
            <w:r w:rsidRPr="009A7536">
              <w:rPr>
                <w:rStyle w:val="z3988"/>
                <w:rFonts w:cs="Times New Roman"/>
              </w:rPr>
              <w:t>.: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9EC5" w14:textId="77777777" w:rsidR="00926E48" w:rsidRPr="009A7536" w:rsidRDefault="00B82E9E">
            <w:pPr>
              <w:tabs>
                <w:tab w:val="left" w:pos="709"/>
                <w:tab w:val="left" w:pos="993"/>
              </w:tabs>
              <w:ind w:firstLine="34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Лекции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2ABC8" w14:textId="77777777" w:rsidR="00926E48" w:rsidRPr="009A7536" w:rsidRDefault="00B82E9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Семинары, практические  занятия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4E4AF" w14:textId="77777777" w:rsidR="00926E48" w:rsidRPr="009A7536" w:rsidRDefault="00926E48">
            <w:pPr>
              <w:rPr>
                <w:rFonts w:cs="Times New Roman"/>
              </w:rPr>
            </w:pP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DCEC" w14:textId="77777777" w:rsidR="00926E48" w:rsidRPr="009A7536" w:rsidRDefault="00926E48">
            <w:pPr>
              <w:rPr>
                <w:rFonts w:cs="Times New Roman"/>
              </w:rPr>
            </w:pPr>
          </w:p>
        </w:tc>
      </w:tr>
      <w:tr w:rsidR="00926E48" w14:paraId="006A24CA" w14:textId="77777777" w:rsidTr="009A7536">
        <w:trPr>
          <w:trHeight w:val="970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4988F" w14:textId="77777777" w:rsidR="00926E48" w:rsidRPr="009A7536" w:rsidRDefault="00B82E9E">
            <w:pPr>
              <w:pStyle w:val="aa"/>
              <w:spacing w:before="0" w:after="0" w:line="360" w:lineRule="auto"/>
              <w:jc w:val="both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D7419" w14:textId="77777777" w:rsidR="00926E48" w:rsidRPr="009A7536" w:rsidRDefault="00B82E9E">
            <w:pPr>
              <w:pStyle w:val="Ab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Тема 1. Языковая политика государств в современном мире.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CE3B" w14:textId="77777777" w:rsidR="00926E48" w:rsidRPr="009A7536" w:rsidRDefault="009A7536">
            <w:pPr>
              <w:rPr>
                <w:rFonts w:cs="Times New Roman"/>
                <w:color w:val="FF0000"/>
              </w:rPr>
            </w:pPr>
            <w:r w:rsidRPr="00254BAD">
              <w:rPr>
                <w:rFonts w:cs="Times New Roman"/>
                <w:color w:val="auto"/>
              </w:rPr>
              <w:t>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7DAF" w14:textId="77777777" w:rsidR="00926E48" w:rsidRPr="009A7536" w:rsidRDefault="00B82E9E">
            <w:pPr>
              <w:pStyle w:val="Ab"/>
              <w:tabs>
                <w:tab w:val="left" w:pos="708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6AA7" w14:textId="77777777" w:rsidR="00926E48" w:rsidRPr="009A7536" w:rsidRDefault="00B82E9E">
            <w:pPr>
              <w:pStyle w:val="Ab"/>
              <w:tabs>
                <w:tab w:val="left" w:pos="70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D7ED4" w14:textId="77777777" w:rsidR="00926E48" w:rsidRPr="009A7536" w:rsidRDefault="00B82E9E">
            <w:pPr>
              <w:pStyle w:val="Ab"/>
              <w:tabs>
                <w:tab w:val="left" w:pos="70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7604" w14:textId="77777777" w:rsidR="00926E48" w:rsidRPr="009A7536" w:rsidRDefault="00B82E9E">
            <w:pPr>
              <w:pStyle w:val="Ab"/>
              <w:tabs>
                <w:tab w:val="left" w:pos="70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399E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интеллект-карта</w:t>
            </w:r>
          </w:p>
        </w:tc>
      </w:tr>
      <w:tr w:rsidR="00926E48" w14:paraId="1C7EB2F3" w14:textId="77777777" w:rsidTr="009A7536">
        <w:trPr>
          <w:trHeight w:val="1158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0A51" w14:textId="77777777" w:rsidR="00926E48" w:rsidRPr="009A7536" w:rsidRDefault="00B82E9E">
            <w:pPr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269FD" w14:textId="77777777" w:rsidR="00926E48" w:rsidRPr="009A7536" w:rsidRDefault="00B82E9E">
            <w:pPr>
              <w:pStyle w:val="Ab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Тема 2. Языковой аспект во внешней политике.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0CD3" w14:textId="77777777" w:rsidR="00926E48" w:rsidRPr="009A7536" w:rsidRDefault="009A7536">
            <w:pPr>
              <w:rPr>
                <w:rFonts w:cs="Times New Roman"/>
                <w:color w:val="FF0000"/>
              </w:rPr>
            </w:pPr>
            <w:r w:rsidRPr="00254BAD">
              <w:rPr>
                <w:rFonts w:cs="Times New Roman"/>
                <w:color w:val="auto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DA2F" w14:textId="77777777" w:rsidR="00926E48" w:rsidRPr="009A7536" w:rsidRDefault="00B82E9E">
            <w:pPr>
              <w:pStyle w:val="Ab"/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49282D9E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256AD9A5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C6137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3F64" w14:textId="77777777" w:rsidR="00926E48" w:rsidRPr="009A7536" w:rsidRDefault="00B82E9E">
            <w:pPr>
              <w:tabs>
                <w:tab w:val="left" w:pos="708"/>
                <w:tab w:val="left" w:pos="1416"/>
                <w:tab w:val="left" w:pos="2124"/>
              </w:tabs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Опрос, дискуссия, самостоятельная  работа</w:t>
            </w:r>
          </w:p>
        </w:tc>
      </w:tr>
      <w:tr w:rsidR="00926E48" w14:paraId="1DD3DA3E" w14:textId="77777777" w:rsidTr="009A7536">
        <w:trPr>
          <w:trHeight w:val="822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E307" w14:textId="77777777" w:rsidR="00926E48" w:rsidRPr="009A7536" w:rsidRDefault="00B82E9E">
            <w:pPr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959B7" w14:textId="77777777" w:rsidR="00926E48" w:rsidRPr="009A7536" w:rsidRDefault="00B82E9E">
            <w:pPr>
              <w:pStyle w:val="Ab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Тема 3. Образовательная дипломатия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709B" w14:textId="77777777" w:rsidR="00926E48" w:rsidRPr="009A7536" w:rsidRDefault="009A7536">
            <w:pPr>
              <w:rPr>
                <w:rFonts w:cs="Times New Roman"/>
                <w:color w:val="FF0000"/>
              </w:rPr>
            </w:pPr>
            <w:r w:rsidRPr="00254BAD">
              <w:rPr>
                <w:rFonts w:cs="Times New Roman"/>
                <w:color w:val="auto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F42D" w14:textId="77777777" w:rsidR="00926E48" w:rsidRPr="009A7536" w:rsidRDefault="00B82E9E">
            <w:pPr>
              <w:pStyle w:val="Ab"/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501F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7BFD6CC8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32559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CA85D" w14:textId="77777777" w:rsidR="00926E48" w:rsidRPr="009A7536" w:rsidRDefault="00B82E9E">
            <w:pPr>
              <w:tabs>
                <w:tab w:val="left" w:pos="708"/>
                <w:tab w:val="left" w:pos="1416"/>
                <w:tab w:val="left" w:pos="2124"/>
              </w:tabs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Деловая игра, проведение </w:t>
            </w:r>
            <w:r w:rsidRPr="009A7536">
              <w:rPr>
                <w:rStyle w:val="z3988"/>
                <w:rFonts w:cs="Times New Roman"/>
                <w:lang w:val="en-US"/>
              </w:rPr>
              <w:t>SWOT</w:t>
            </w:r>
            <w:r w:rsidRPr="009A7536">
              <w:rPr>
                <w:rStyle w:val="z3988"/>
                <w:rFonts w:cs="Times New Roman"/>
              </w:rPr>
              <w:t>-анализа</w:t>
            </w:r>
          </w:p>
        </w:tc>
      </w:tr>
      <w:tr w:rsidR="00926E48" w14:paraId="79902B1F" w14:textId="77777777" w:rsidTr="009A7536">
        <w:trPr>
          <w:trHeight w:val="2019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49EC" w14:textId="77777777" w:rsidR="00926E48" w:rsidRPr="009A7536" w:rsidRDefault="00B82E9E">
            <w:pPr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D4ED" w14:textId="77777777" w:rsidR="00926E48" w:rsidRPr="00254BAD" w:rsidRDefault="00B82E9E" w:rsidP="009A7536">
            <w:pPr>
              <w:pStyle w:val="Ab"/>
              <w:spacing w:after="2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Тема 4. Формы образовательной и языковой дипломатии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5B0C" w14:textId="77777777" w:rsidR="00926E48" w:rsidRPr="00254BAD" w:rsidRDefault="009A7536">
            <w:pPr>
              <w:rPr>
                <w:rFonts w:cs="Times New Roman"/>
                <w:color w:val="auto"/>
              </w:rPr>
            </w:pPr>
            <w:r w:rsidRPr="00254BAD">
              <w:rPr>
                <w:rFonts w:cs="Times New Roman"/>
                <w:color w:val="auto"/>
              </w:rPr>
              <w:t>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31DA91C2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2916945F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6246D2A2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6DB0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D4CD" w14:textId="77777777" w:rsidR="00926E48" w:rsidRPr="009A7536" w:rsidRDefault="00B82E9E">
            <w:pPr>
              <w:keepNext/>
              <w:tabs>
                <w:tab w:val="left" w:pos="708"/>
                <w:tab w:val="left" w:pos="1416"/>
                <w:tab w:val="left" w:pos="2124"/>
              </w:tabs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Опрос, </w:t>
            </w:r>
          </w:p>
          <w:p w14:paraId="789F8A78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сравнительная таблица,</w:t>
            </w:r>
          </w:p>
          <w:p w14:paraId="1B90212C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диаграмма связей, решение кейсов,</w:t>
            </w:r>
          </w:p>
          <w:p w14:paraId="035546F7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образовательный </w:t>
            </w:r>
            <w:proofErr w:type="spellStart"/>
            <w:r w:rsidRPr="009A7536">
              <w:rPr>
                <w:rStyle w:val="z3988"/>
                <w:rFonts w:cs="Times New Roman"/>
              </w:rPr>
              <w:t>квест</w:t>
            </w:r>
            <w:proofErr w:type="spellEnd"/>
          </w:p>
        </w:tc>
      </w:tr>
      <w:tr w:rsidR="00926E48" w14:paraId="76C39EC0" w14:textId="77777777" w:rsidTr="009A7536">
        <w:trPr>
          <w:trHeight w:val="1190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49B7" w14:textId="77777777" w:rsidR="00926E48" w:rsidRPr="009A7536" w:rsidRDefault="00B82E9E">
            <w:pPr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FA8DB" w14:textId="77777777" w:rsidR="00926E48" w:rsidRPr="009A7536" w:rsidRDefault="00B82E9E" w:rsidP="009A7536">
            <w:pPr>
              <w:pStyle w:val="Ab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Тема 5. Драйверы языковой и образовательной дипломатии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D95F4" w14:textId="77777777" w:rsidR="00926E48" w:rsidRPr="009A7536" w:rsidRDefault="009A7536">
            <w:pPr>
              <w:rPr>
                <w:rFonts w:cs="Times New Roman"/>
                <w:color w:val="FF0000"/>
              </w:rPr>
            </w:pPr>
            <w:r w:rsidRPr="00254BAD">
              <w:rPr>
                <w:rFonts w:cs="Times New Roman"/>
                <w:color w:val="auto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612E748D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4E3A26EE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27F463E9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A740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38A3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дебаты, проведение </w:t>
            </w:r>
            <w:r w:rsidRPr="009A7536">
              <w:rPr>
                <w:rStyle w:val="z3988"/>
                <w:rFonts w:cs="Times New Roman"/>
                <w:lang w:val="en-US"/>
              </w:rPr>
              <w:t>SWOT</w:t>
            </w:r>
            <w:r w:rsidRPr="009A7536">
              <w:rPr>
                <w:rStyle w:val="z3988"/>
                <w:rFonts w:cs="Times New Roman"/>
              </w:rPr>
              <w:t>-анализа, решение кейсов</w:t>
            </w:r>
          </w:p>
        </w:tc>
      </w:tr>
      <w:tr w:rsidR="00926E48" w14:paraId="050E5478" w14:textId="77777777" w:rsidTr="009A7536">
        <w:trPr>
          <w:trHeight w:val="2212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2E46" w14:textId="77777777" w:rsidR="00926E48" w:rsidRPr="009A7536" w:rsidRDefault="00B82E9E">
            <w:pPr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21D74" w14:textId="77777777" w:rsidR="00926E48" w:rsidRPr="009A7536" w:rsidRDefault="00B82E9E" w:rsidP="009A7536">
            <w:pPr>
              <w:pStyle w:val="Ab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Тема 6. Образовательные программы в системе политики «</w:t>
            </w:r>
            <w:proofErr w:type="spellStart"/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мягкои</w:t>
            </w:r>
            <w:proofErr w:type="spellEnd"/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̆ силы» США и стран Западной Европы.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C5CE" w14:textId="77777777" w:rsidR="00926E48" w:rsidRPr="009A7536" w:rsidRDefault="009A7536">
            <w:pPr>
              <w:rPr>
                <w:rFonts w:cs="Times New Roman"/>
                <w:color w:val="FF0000"/>
              </w:rPr>
            </w:pPr>
            <w:r w:rsidRPr="00254BAD">
              <w:rPr>
                <w:rFonts w:cs="Times New Roman"/>
                <w:color w:val="auto"/>
              </w:rPr>
              <w:t>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45D1416F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11C0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215D9EBC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5DAD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8559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домашнее творческое задание,</w:t>
            </w:r>
          </w:p>
          <w:p w14:paraId="16DD7676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опрос, коллективные доклады,</w:t>
            </w:r>
          </w:p>
          <w:p w14:paraId="49163926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решение кейсов,</w:t>
            </w:r>
          </w:p>
          <w:p w14:paraId="749B4E0E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сравнительная таблица</w:t>
            </w:r>
          </w:p>
        </w:tc>
      </w:tr>
      <w:tr w:rsidR="00926E48" w14:paraId="64E98F68" w14:textId="77777777" w:rsidTr="009A7536">
        <w:trPr>
          <w:trHeight w:val="1395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B29EE" w14:textId="77777777" w:rsidR="00926E48" w:rsidRPr="009A7536" w:rsidRDefault="00B82E9E">
            <w:pPr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45AFD" w14:textId="77777777" w:rsidR="00926E48" w:rsidRPr="009A7536" w:rsidRDefault="00B82E9E" w:rsidP="009A7536">
            <w:pPr>
              <w:pStyle w:val="Ab"/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proofErr w:type="spellStart"/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Культуроцентричная</w:t>
            </w:r>
            <w:proofErr w:type="spellEnd"/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 xml:space="preserve"> трактовка образовательной и языковой дипломатии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7959" w14:textId="77777777" w:rsidR="00926E48" w:rsidRPr="00254BAD" w:rsidRDefault="009A7536">
            <w:pPr>
              <w:rPr>
                <w:rFonts w:cs="Times New Roman"/>
                <w:color w:val="auto"/>
              </w:rPr>
            </w:pPr>
            <w:r w:rsidRPr="00254BAD">
              <w:rPr>
                <w:rFonts w:cs="Times New Roman"/>
                <w:color w:val="auto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4C831237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9B60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577B9215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01229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DDEE" w14:textId="53A40301" w:rsidR="00926E48" w:rsidRDefault="00B82E9E">
            <w:pPr>
              <w:tabs>
                <w:tab w:val="left" w:pos="708"/>
                <w:tab w:val="left" w:pos="1416"/>
                <w:tab w:val="left" w:pos="2124"/>
              </w:tabs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деловая игра, дискуссия, самостоятельная работа</w:t>
            </w:r>
          </w:p>
          <w:p w14:paraId="29E58344" w14:textId="3CBA3BFB" w:rsidR="00FE067C" w:rsidRPr="009A7536" w:rsidRDefault="00FE067C" w:rsidP="00DD36C6">
            <w:pPr>
              <w:tabs>
                <w:tab w:val="left" w:pos="708"/>
                <w:tab w:val="left" w:pos="1416"/>
                <w:tab w:val="left" w:pos="2124"/>
              </w:tabs>
              <w:rPr>
                <w:rFonts w:cs="Times New Roman"/>
              </w:rPr>
            </w:pPr>
          </w:p>
        </w:tc>
      </w:tr>
      <w:tr w:rsidR="00926E48" w14:paraId="55B35475" w14:textId="77777777" w:rsidTr="009A7536">
        <w:trPr>
          <w:trHeight w:val="1401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8276" w14:textId="77777777" w:rsidR="00926E48" w:rsidRPr="009A7536" w:rsidRDefault="00B82E9E">
            <w:pPr>
              <w:jc w:val="center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CE879" w14:textId="77777777" w:rsidR="00926E48" w:rsidRPr="00254BAD" w:rsidRDefault="00B82E9E">
            <w:pPr>
              <w:pStyle w:val="Ab"/>
              <w:spacing w:after="24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Тема 8. Языковая и образовательная стратегия в внешнеполитическом курсе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2A52" w14:textId="77777777" w:rsidR="00926E48" w:rsidRPr="00254BAD" w:rsidRDefault="009A7536">
            <w:pPr>
              <w:rPr>
                <w:rFonts w:cs="Times New Roman"/>
                <w:color w:val="auto"/>
              </w:rPr>
            </w:pPr>
            <w:r w:rsidRPr="00254BAD">
              <w:rPr>
                <w:rFonts w:cs="Times New Roman"/>
                <w:color w:val="auto"/>
              </w:rPr>
              <w:t>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66C1" w14:textId="77777777" w:rsidR="00926E48" w:rsidRPr="009A7536" w:rsidRDefault="00B82E9E">
            <w:pPr>
              <w:pStyle w:val="Ab"/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715DC138" w14:textId="77777777" w:rsidR="00926E48" w:rsidRPr="009A7536" w:rsidRDefault="00B82E9E">
            <w:pPr>
              <w:pStyle w:val="Ab"/>
              <w:tabs>
                <w:tab w:val="left" w:pos="708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34CA69A5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B2C9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ACAD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дискуссия,</w:t>
            </w:r>
          </w:p>
          <w:p w14:paraId="4DA332A7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 xml:space="preserve">опрос, </w:t>
            </w:r>
          </w:p>
          <w:p w14:paraId="08DB074A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Fonts w:cs="Times New Roman"/>
              </w:rPr>
            </w:pPr>
            <w:r w:rsidRPr="009A7536">
              <w:rPr>
                <w:rStyle w:val="z3988"/>
                <w:rFonts w:cs="Times New Roman"/>
              </w:rPr>
              <w:t>составление плана мероприятий</w:t>
            </w:r>
          </w:p>
        </w:tc>
      </w:tr>
      <w:tr w:rsidR="00926E48" w14:paraId="23FB6DEB" w14:textId="77777777" w:rsidTr="009A7536">
        <w:trPr>
          <w:trHeight w:val="2263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FDA5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876B" w14:textId="77777777" w:rsidR="00926E48" w:rsidRPr="009A7536" w:rsidRDefault="00B82E9E" w:rsidP="009A7536">
            <w:pPr>
              <w:pStyle w:val="Ab"/>
              <w:spacing w:after="240"/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Тема 9. Образовательная и языковая дипломатия и масс-медиа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03F7" w14:textId="77777777" w:rsidR="00926E48" w:rsidRPr="009A7536" w:rsidRDefault="009A7536">
            <w:pPr>
              <w:rPr>
                <w:color w:val="FF0000"/>
              </w:rPr>
            </w:pPr>
            <w:r w:rsidRPr="00254BAD">
              <w:rPr>
                <w:color w:val="auto"/>
              </w:rPr>
              <w:t>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AEA61" w14:textId="77777777" w:rsidR="00926E48" w:rsidRPr="009A7536" w:rsidRDefault="00B82E9E">
            <w:pPr>
              <w:pStyle w:val="Ab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684C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23841C61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76E1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4DB6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проведение</w:t>
            </w:r>
          </w:p>
          <w:p w14:paraId="7F040CE4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контент-анализа, дискуссия,</w:t>
            </w:r>
          </w:p>
          <w:p w14:paraId="12058922" w14:textId="77777777" w:rsidR="00926E48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решение кейсов, составление плана мероприятий</w:t>
            </w:r>
          </w:p>
          <w:p w14:paraId="596F757F" w14:textId="474DD28B" w:rsidR="00DD36C6" w:rsidRPr="009A7536" w:rsidRDefault="00DD36C6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</w:pPr>
            <w:r w:rsidRPr="0006117E">
              <w:rPr>
                <w:rStyle w:val="z3988"/>
                <w:color w:val="auto"/>
              </w:rPr>
              <w:t>контрольная работа</w:t>
            </w:r>
          </w:p>
        </w:tc>
      </w:tr>
      <w:tr w:rsidR="00926E48" w14:paraId="2186D59B" w14:textId="77777777" w:rsidTr="009A7536">
        <w:trPr>
          <w:trHeight w:val="1332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8F9B" w14:textId="77777777" w:rsidR="00926E48" w:rsidRPr="009A7536" w:rsidRDefault="00B82E9E">
            <w:pPr>
              <w:jc w:val="center"/>
            </w:pPr>
            <w:r w:rsidRPr="009A7536">
              <w:rPr>
                <w:rStyle w:val="z3988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63933" w14:textId="77777777" w:rsidR="00926E48" w:rsidRPr="00254BAD" w:rsidRDefault="00B82E9E">
            <w:pPr>
              <w:pStyle w:val="Ab"/>
              <w:spacing w:after="240"/>
              <w:rPr>
                <w:color w:val="auto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>Тема 10. Оценка эффективности образовательной и языковой дипломатии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382A" w14:textId="77777777" w:rsidR="00926E48" w:rsidRPr="00254BAD" w:rsidRDefault="009A7536">
            <w:pPr>
              <w:rPr>
                <w:color w:val="auto"/>
              </w:rPr>
            </w:pPr>
            <w:r w:rsidRPr="00254BAD">
              <w:rPr>
                <w:color w:val="auto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668B" w14:textId="77777777" w:rsidR="00926E48" w:rsidRPr="009A7536" w:rsidRDefault="00B82E9E">
            <w:pPr>
              <w:pStyle w:val="Ab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AC0AE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48CEB96A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E80E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450B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Деловая игра, решение кейсов,</w:t>
            </w:r>
          </w:p>
          <w:p w14:paraId="174F7650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  <w:rPr>
                <w:rStyle w:val="z3988"/>
              </w:rPr>
            </w:pPr>
            <w:r w:rsidRPr="009A7536">
              <w:rPr>
                <w:rStyle w:val="z3988"/>
              </w:rPr>
              <w:t>дискуссия,</w:t>
            </w:r>
          </w:p>
          <w:p w14:paraId="5E7AA132" w14:textId="77777777" w:rsidR="00926E48" w:rsidRPr="009A7536" w:rsidRDefault="00B82E9E">
            <w:pPr>
              <w:pStyle w:val="aa"/>
              <w:tabs>
                <w:tab w:val="left" w:pos="708"/>
                <w:tab w:val="left" w:pos="1416"/>
                <w:tab w:val="left" w:pos="2124"/>
              </w:tabs>
              <w:spacing w:before="0" w:after="0"/>
            </w:pPr>
            <w:r w:rsidRPr="009A7536">
              <w:rPr>
                <w:rStyle w:val="z3988"/>
              </w:rPr>
              <w:t>разработка стратегии</w:t>
            </w:r>
          </w:p>
        </w:tc>
      </w:tr>
      <w:tr w:rsidR="00926E48" w14:paraId="5B1651F7" w14:textId="77777777" w:rsidTr="009A7536">
        <w:trPr>
          <w:trHeight w:val="770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5800" w14:textId="77777777" w:rsidR="00926E48" w:rsidRPr="009A7536" w:rsidRDefault="00926E48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5D6CA" w14:textId="77777777" w:rsidR="00926E48" w:rsidRPr="009A7536" w:rsidRDefault="00B82E9E">
            <w:pPr>
              <w:tabs>
                <w:tab w:val="left" w:pos="708"/>
                <w:tab w:val="left" w:pos="1416"/>
                <w:tab w:val="left" w:pos="2124"/>
              </w:tabs>
            </w:pPr>
            <w:r w:rsidRPr="009A7536">
              <w:rPr>
                <w:rStyle w:val="z3988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AE3F" w14:textId="77777777" w:rsidR="00926E48" w:rsidRPr="009A7536" w:rsidRDefault="004C038D">
            <w:pPr>
              <w:rPr>
                <w:b/>
              </w:rPr>
            </w:pPr>
            <w:r w:rsidRPr="009A7536">
              <w:rPr>
                <w:b/>
              </w:rPr>
              <w:t>108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25678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FA2F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4D39A694" w14:textId="77777777" w:rsidR="00926E48" w:rsidRPr="009A7536" w:rsidRDefault="00B82E9E">
            <w:pPr>
              <w:pStyle w:val="Ab"/>
              <w:tabs>
                <w:tab w:val="left" w:pos="708"/>
              </w:tabs>
              <w:ind w:left="340"/>
              <w:jc w:val="both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5CE0" w14:textId="77777777" w:rsidR="00926E48" w:rsidRPr="009A7536" w:rsidRDefault="00B82E9E">
            <w:pPr>
              <w:pStyle w:val="Ab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C070" w14:textId="77777777" w:rsidR="00926E48" w:rsidRPr="009A7536" w:rsidRDefault="00B82E9E">
            <w:pPr>
              <w:tabs>
                <w:tab w:val="left" w:pos="708"/>
                <w:tab w:val="left" w:pos="1416"/>
                <w:tab w:val="left" w:pos="2124"/>
              </w:tabs>
            </w:pPr>
            <w:r w:rsidRPr="009A7536">
              <w:rPr>
                <w:rStyle w:val="z3988"/>
              </w:rPr>
              <w:t>Согласно учебному плану: контрольная работа</w:t>
            </w:r>
          </w:p>
        </w:tc>
      </w:tr>
      <w:tr w:rsidR="00926E48" w14:paraId="22520097" w14:textId="77777777" w:rsidTr="009A7536">
        <w:trPr>
          <w:trHeight w:val="318"/>
          <w:jc w:val="right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634D" w14:textId="77777777" w:rsidR="00926E48" w:rsidRPr="009A7536" w:rsidRDefault="00B82E9E">
            <w:pPr>
              <w:pStyle w:val="11"/>
              <w:tabs>
                <w:tab w:val="left" w:pos="708"/>
                <w:tab w:val="left" w:pos="1416"/>
                <w:tab w:val="left" w:pos="2124"/>
              </w:tabs>
              <w:spacing w:line="360" w:lineRule="auto"/>
              <w:ind w:left="0" w:firstLine="709"/>
              <w:rPr>
                <w:sz w:val="24"/>
                <w:szCs w:val="24"/>
              </w:rPr>
            </w:pPr>
            <w:r w:rsidRPr="009A7536">
              <w:rPr>
                <w:rStyle w:val="z3988"/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 в%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2A08" w14:textId="77777777" w:rsidR="00926E48" w:rsidRPr="009A7536" w:rsidRDefault="004C038D">
            <w:r w:rsidRPr="009A7536"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A636D" w14:textId="77777777" w:rsidR="00926E48" w:rsidRPr="009A7536" w:rsidRDefault="004C038D">
            <w:r w:rsidRPr="009A7536">
              <w:t>31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3A5F" w14:textId="77777777" w:rsidR="00926E48" w:rsidRPr="00254BAD" w:rsidRDefault="00D96471">
            <w:pPr>
              <w:rPr>
                <w:color w:val="auto"/>
              </w:rPr>
            </w:pPr>
            <w:r w:rsidRPr="00254BAD">
              <w:rPr>
                <w:color w:val="auto"/>
              </w:rPr>
              <w:t>47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05F5" w14:textId="77777777" w:rsidR="00926E48" w:rsidRPr="00254BAD" w:rsidRDefault="00D96471">
            <w:pPr>
              <w:rPr>
                <w:color w:val="auto"/>
              </w:rPr>
            </w:pPr>
            <w:r w:rsidRPr="00254BAD">
              <w:rPr>
                <w:color w:val="auto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71BC" w14:textId="77777777" w:rsidR="00926E48" w:rsidRPr="009A7536" w:rsidRDefault="004C038D">
            <w:r w:rsidRPr="009A7536">
              <w:t>69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9E8BA" w14:textId="77777777" w:rsidR="00926E48" w:rsidRPr="009A7536" w:rsidRDefault="00926E48"/>
        </w:tc>
      </w:tr>
    </w:tbl>
    <w:p w14:paraId="3EED633E" w14:textId="77777777" w:rsidR="00926E48" w:rsidRDefault="00926E4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3"/>
        </w:tabs>
        <w:jc w:val="right"/>
        <w:rPr>
          <w:rStyle w:val="z3988"/>
          <w:sz w:val="28"/>
          <w:szCs w:val="28"/>
        </w:rPr>
      </w:pPr>
    </w:p>
    <w:p w14:paraId="340518D1" w14:textId="77777777" w:rsidR="00926E48" w:rsidRDefault="00926E48">
      <w:pPr>
        <w:rPr>
          <w:b/>
          <w:bCs/>
          <w:sz w:val="28"/>
          <w:szCs w:val="28"/>
        </w:rPr>
      </w:pPr>
    </w:p>
    <w:p w14:paraId="4295D4DB" w14:textId="77777777" w:rsidR="00926E48" w:rsidRDefault="00926E48">
      <w:pPr>
        <w:tabs>
          <w:tab w:val="left" w:pos="709"/>
          <w:tab w:val="left" w:pos="993"/>
        </w:tabs>
        <w:ind w:firstLine="567"/>
        <w:rPr>
          <w:b/>
          <w:bCs/>
          <w:sz w:val="28"/>
          <w:szCs w:val="28"/>
        </w:rPr>
      </w:pPr>
    </w:p>
    <w:p w14:paraId="0913A19D" w14:textId="77777777" w:rsidR="00926E48" w:rsidRDefault="00B82E9E">
      <w:pPr>
        <w:spacing w:line="360" w:lineRule="auto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5.3. Содержание семинаров, практических занятий</w:t>
      </w:r>
    </w:p>
    <w:p w14:paraId="512BC586" w14:textId="0A322404" w:rsidR="00926E48" w:rsidRPr="0006117E" w:rsidRDefault="00B82E9E">
      <w:pPr>
        <w:spacing w:line="360" w:lineRule="auto"/>
        <w:jc w:val="right"/>
        <w:rPr>
          <w:rStyle w:val="z3988"/>
          <w:b/>
          <w:bCs/>
          <w:color w:val="auto"/>
          <w:sz w:val="28"/>
          <w:szCs w:val="28"/>
        </w:rPr>
      </w:pPr>
      <w:r w:rsidRPr="0006117E">
        <w:rPr>
          <w:rStyle w:val="z3988"/>
          <w:color w:val="auto"/>
          <w:sz w:val="28"/>
          <w:szCs w:val="28"/>
        </w:rPr>
        <w:t xml:space="preserve">Таблица </w:t>
      </w:r>
      <w:r w:rsidR="00DD36C6" w:rsidRPr="0006117E">
        <w:rPr>
          <w:rStyle w:val="z3988"/>
          <w:color w:val="auto"/>
          <w:sz w:val="28"/>
          <w:szCs w:val="28"/>
        </w:rPr>
        <w:t>4</w:t>
      </w:r>
    </w:p>
    <w:tbl>
      <w:tblPr>
        <w:tblStyle w:val="TableNormal1"/>
        <w:tblW w:w="10627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8"/>
        <w:gridCol w:w="5098"/>
        <w:gridCol w:w="3261"/>
      </w:tblGrid>
      <w:tr w:rsidR="00926E48" w14:paraId="4D3827A6" w14:textId="77777777" w:rsidTr="0050139A">
        <w:trPr>
          <w:trHeight w:val="1278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7615" w14:textId="77777777" w:rsidR="00926E48" w:rsidRPr="00FE067C" w:rsidRDefault="00B82E9E">
            <w:pPr>
              <w:tabs>
                <w:tab w:val="left" w:pos="708"/>
                <w:tab w:val="left" w:pos="1416"/>
                <w:tab w:val="left" w:pos="2124"/>
              </w:tabs>
            </w:pPr>
            <w:r w:rsidRPr="00FE067C">
              <w:rPr>
                <w:rStyle w:val="z3988"/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FB348" w14:textId="31F16AA9" w:rsidR="00926E48" w:rsidRPr="00FE067C" w:rsidRDefault="002D6855" w:rsidP="003D63BD">
            <w:pPr>
              <w:keepNext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r w:rsidRPr="0006117E">
              <w:rPr>
                <w:b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BF13" w14:textId="77777777" w:rsidR="00926E48" w:rsidRPr="00FE067C" w:rsidRDefault="00B82E9E" w:rsidP="00400E74">
            <w:pPr>
              <w:tabs>
                <w:tab w:val="left" w:pos="708"/>
                <w:tab w:val="left" w:pos="899"/>
              </w:tabs>
            </w:pPr>
            <w:r w:rsidRPr="00FE067C">
              <w:rPr>
                <w:rStyle w:val="z3988"/>
                <w:b/>
                <w:bCs/>
              </w:rPr>
              <w:t>Формы проведения занятий</w:t>
            </w:r>
          </w:p>
        </w:tc>
      </w:tr>
      <w:tr w:rsidR="00926E48" w14:paraId="3547A813" w14:textId="77777777" w:rsidTr="0050139A">
        <w:trPr>
          <w:trHeight w:val="4021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5ECC8" w14:textId="77777777" w:rsidR="00926E48" w:rsidRPr="00FE067C" w:rsidRDefault="00B82E9E">
            <w:pPr>
              <w:pStyle w:val="Ab"/>
              <w:spacing w:after="240"/>
              <w:rPr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Тема 2. Языковой аспект во внешней политике.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9C0EC" w14:textId="77777777" w:rsidR="00926E48" w:rsidRPr="00FE067C" w:rsidRDefault="00B82E9E" w:rsidP="002D6855">
            <w:pPr>
              <w:pStyle w:val="Ab"/>
              <w:numPr>
                <w:ilvl w:val="0"/>
                <w:numId w:val="6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Понятия «мягкая сила» и его составляющие.</w:t>
            </w:r>
          </w:p>
          <w:p w14:paraId="111AF8C7" w14:textId="77777777" w:rsidR="00926E48" w:rsidRPr="00FE067C" w:rsidRDefault="00B82E9E" w:rsidP="002D6855">
            <w:pPr>
              <w:pStyle w:val="Ab"/>
              <w:numPr>
                <w:ilvl w:val="0"/>
                <w:numId w:val="6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Цели и задачи языковой дипломатии.</w:t>
            </w:r>
          </w:p>
          <w:p w14:paraId="52C69201" w14:textId="77777777" w:rsidR="00926E48" w:rsidRPr="00FE067C" w:rsidRDefault="00B82E9E" w:rsidP="002D6855">
            <w:pPr>
              <w:pStyle w:val="Ab"/>
              <w:numPr>
                <w:ilvl w:val="0"/>
                <w:numId w:val="6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Формы языковой дипломатии на примере стран мира. </w:t>
            </w:r>
          </w:p>
          <w:p w14:paraId="26DC148B" w14:textId="77777777" w:rsidR="00926E48" w:rsidRPr="00FE067C" w:rsidRDefault="00B82E9E" w:rsidP="002D6855">
            <w:pPr>
              <w:pStyle w:val="Ab"/>
              <w:numPr>
                <w:ilvl w:val="0"/>
                <w:numId w:val="6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Направления языковой дипломатии, основные противоречия между странами в продвижении своих языков, ограничения и барьеры в языковой дипломатии.</w:t>
            </w:r>
          </w:p>
          <w:p w14:paraId="640CECB7" w14:textId="77777777" w:rsidR="00926E48" w:rsidRPr="00FE067C" w:rsidRDefault="00B82E9E" w:rsidP="002D6855">
            <w:pPr>
              <w:pStyle w:val="Ab"/>
              <w:numPr>
                <w:ilvl w:val="0"/>
                <w:numId w:val="6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Способы наращивания аудиовизуального присутствия стран-субъектов образовательной и языковой политики в мире.</w:t>
            </w:r>
          </w:p>
          <w:p w14:paraId="23BCA45B" w14:textId="77777777" w:rsidR="002F25FA" w:rsidRPr="002F25FA" w:rsidRDefault="002F25FA" w:rsidP="002D6855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14:paraId="42390F1E" w14:textId="77777777" w:rsidR="00926E48" w:rsidRDefault="002F25FA" w:rsidP="002D6855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8.7; 8.8; 8.9; 8.15; 8.16; 8.18; 8.19; 8.20; 8.21; 8.23</w:t>
            </w:r>
          </w:p>
          <w:p w14:paraId="5EE2089D" w14:textId="7FE23908" w:rsidR="00400E74" w:rsidRPr="00FE067C" w:rsidRDefault="00400E74" w:rsidP="002D6855">
            <w:pPr>
              <w:pStyle w:val="Ab"/>
              <w:ind w:left="458"/>
              <w:rPr>
                <w:sz w:val="24"/>
                <w:szCs w:val="24"/>
              </w:rPr>
            </w:pPr>
            <w:r w:rsidRPr="000611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14A9A" w14:textId="77777777" w:rsidR="00926E48" w:rsidRPr="00FE067C" w:rsidRDefault="00B82E9E">
            <w:pPr>
              <w:tabs>
                <w:tab w:val="left" w:pos="708"/>
                <w:tab w:val="left" w:pos="1416"/>
              </w:tabs>
            </w:pPr>
            <w:r w:rsidRPr="00FE067C">
              <w:rPr>
                <w:rStyle w:val="z3988"/>
              </w:rPr>
              <w:t>Деловая игра по продвижению программ изучения языка. Студенты в группах представляют программы изучения какого-либо языка на выбор: в чем преимущества, перспективы изучения, сильные стороны, привлекательность страны и т.п.</w:t>
            </w:r>
          </w:p>
        </w:tc>
      </w:tr>
      <w:tr w:rsidR="00926E48" w14:paraId="3FF8F90C" w14:textId="77777777" w:rsidTr="0050139A">
        <w:trPr>
          <w:trHeight w:val="2735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A83D" w14:textId="77777777" w:rsidR="00926E48" w:rsidRPr="00FE067C" w:rsidRDefault="00B82E9E" w:rsidP="00400E74">
            <w:pPr>
              <w:pStyle w:val="Ab"/>
              <w:spacing w:after="240"/>
              <w:rPr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Тема 3. Образовательная дипломатия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DCA3" w14:textId="77777777" w:rsidR="00926E48" w:rsidRPr="00FE067C" w:rsidRDefault="00B82E9E" w:rsidP="002D6855">
            <w:pPr>
              <w:pStyle w:val="Ab"/>
              <w:numPr>
                <w:ilvl w:val="0"/>
                <w:numId w:val="7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Образование как инструмент «мягкой силы». </w:t>
            </w:r>
          </w:p>
          <w:p w14:paraId="5596470F" w14:textId="77777777" w:rsidR="00926E48" w:rsidRPr="00FE067C" w:rsidRDefault="00B82E9E" w:rsidP="002D6855">
            <w:pPr>
              <w:pStyle w:val="Ab"/>
              <w:numPr>
                <w:ilvl w:val="0"/>
                <w:numId w:val="7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Страны-субъекты и страны-объекты мягкой силы, параметры классификации</w:t>
            </w:r>
          </w:p>
          <w:p w14:paraId="0130EF3B" w14:textId="77777777" w:rsidR="00926E48" w:rsidRPr="00FE067C" w:rsidRDefault="00B82E9E" w:rsidP="002D6855">
            <w:pPr>
              <w:pStyle w:val="Ab"/>
              <w:numPr>
                <w:ilvl w:val="0"/>
                <w:numId w:val="7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Концепция «дипломатии знаний» (</w:t>
            </w:r>
            <w:r w:rsidRPr="00FE067C">
              <w:rPr>
                <w:rStyle w:val="z3988"/>
                <w:rFonts w:ascii="Times New Roman" w:hAnsi="Times New Roman"/>
                <w:sz w:val="24"/>
                <w:szCs w:val="24"/>
                <w:lang w:val="en-US"/>
              </w:rPr>
              <w:t>knowledge</w:t>
            </w: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 </w:t>
            </w:r>
            <w:r w:rsidRPr="00FE067C">
              <w:rPr>
                <w:rStyle w:val="z3988"/>
                <w:rFonts w:ascii="Times New Roman" w:hAnsi="Times New Roman"/>
                <w:sz w:val="24"/>
                <w:szCs w:val="24"/>
                <w:lang w:val="en-US"/>
              </w:rPr>
              <w:t>diplomacy</w:t>
            </w: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) Д. </w:t>
            </w:r>
            <w:proofErr w:type="spellStart"/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Найт</w:t>
            </w:r>
            <w:proofErr w:type="spellEnd"/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, ее достоинства и ограничения. </w:t>
            </w:r>
          </w:p>
          <w:p w14:paraId="4D5669AC" w14:textId="77777777" w:rsidR="00926E48" w:rsidRPr="00FE067C" w:rsidRDefault="00B82E9E" w:rsidP="002D6855">
            <w:pPr>
              <w:pStyle w:val="Ab"/>
              <w:numPr>
                <w:ilvl w:val="0"/>
                <w:numId w:val="7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Формы и направления образовательной дипломатии.</w:t>
            </w:r>
          </w:p>
          <w:p w14:paraId="5AEB43E2" w14:textId="77777777" w:rsidR="0050139A" w:rsidRPr="002F25FA" w:rsidRDefault="0050139A" w:rsidP="0050139A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14:paraId="0E98134A" w14:textId="00F2DFAE" w:rsidR="0050139A" w:rsidRDefault="00B57475" w:rsidP="0050139A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8.3; 8.5; 8.6; 8.8; 8.9; 8.10; 8.11; 8.12; 8.13; 8.14; 8.14; 8.15; 8.17; 8.20; 8.22; 8.24</w:t>
            </w:r>
          </w:p>
          <w:p w14:paraId="0720D104" w14:textId="7B28BDB8" w:rsidR="00926E48" w:rsidRPr="00FE067C" w:rsidRDefault="0050139A" w:rsidP="0050139A">
            <w:pPr>
              <w:pStyle w:val="Ab"/>
              <w:ind w:left="393"/>
              <w:rPr>
                <w:sz w:val="24"/>
                <w:szCs w:val="24"/>
              </w:rPr>
            </w:pPr>
            <w:r w:rsidRPr="000611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E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4A1E" w14:textId="77777777" w:rsidR="00926E48" w:rsidRPr="00FE067C" w:rsidRDefault="00B82E9E">
            <w:pPr>
              <w:keepNext/>
              <w:tabs>
                <w:tab w:val="left" w:pos="708"/>
                <w:tab w:val="left" w:pos="1416"/>
              </w:tabs>
              <w:rPr>
                <w:rStyle w:val="z3988"/>
              </w:rPr>
            </w:pPr>
            <w:r w:rsidRPr="00FE067C">
              <w:rPr>
                <w:rStyle w:val="z3988"/>
              </w:rPr>
              <w:t xml:space="preserve">Опрос, </w:t>
            </w:r>
          </w:p>
          <w:p w14:paraId="2CCB1533" w14:textId="77777777" w:rsidR="00926E48" w:rsidRPr="00FE067C" w:rsidRDefault="00B82E9E">
            <w:pPr>
              <w:pStyle w:val="aa"/>
              <w:tabs>
                <w:tab w:val="left" w:pos="708"/>
                <w:tab w:val="left" w:pos="1416"/>
              </w:tabs>
              <w:spacing w:before="0" w:after="0"/>
              <w:rPr>
                <w:rStyle w:val="z3988"/>
              </w:rPr>
            </w:pPr>
            <w:r w:rsidRPr="00FE067C">
              <w:rPr>
                <w:rStyle w:val="z3988"/>
              </w:rPr>
              <w:t>сравнительная таблица стран, активно занимающихся образовательной и языковой дипломатией,</w:t>
            </w:r>
          </w:p>
          <w:p w14:paraId="05F91721" w14:textId="77777777" w:rsidR="00926E48" w:rsidRPr="00FE067C" w:rsidRDefault="00B82E9E">
            <w:pPr>
              <w:pStyle w:val="aa"/>
              <w:tabs>
                <w:tab w:val="left" w:pos="708"/>
                <w:tab w:val="left" w:pos="1416"/>
              </w:tabs>
              <w:spacing w:before="0" w:after="0"/>
            </w:pPr>
            <w:r w:rsidRPr="00FE067C">
              <w:rPr>
                <w:rStyle w:val="z3988"/>
              </w:rPr>
              <w:t>диаграмма связей, решение кейсов</w:t>
            </w:r>
          </w:p>
        </w:tc>
      </w:tr>
      <w:tr w:rsidR="00400E74" w14:paraId="63A6EB5B" w14:textId="77777777" w:rsidTr="0050139A">
        <w:trPr>
          <w:trHeight w:val="4478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7A5F" w14:textId="400A065E" w:rsidR="00400E74" w:rsidRPr="0050139A" w:rsidRDefault="00400E74" w:rsidP="00400E74">
            <w:pPr>
              <w:pStyle w:val="Ab"/>
              <w:spacing w:after="240"/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Тема 4. Формы образовательной и языковой дипломатии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315BE" w14:textId="77777777" w:rsidR="00400E74" w:rsidRPr="0050139A" w:rsidRDefault="00400E74" w:rsidP="00400E74">
            <w:pPr>
              <w:pStyle w:val="Ab"/>
              <w:numPr>
                <w:ilvl w:val="0"/>
                <w:numId w:val="8"/>
              </w:numPr>
              <w:rPr>
                <w:rStyle w:val="z3988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 xml:space="preserve">Институциональное оформление образовательной и языковой дипломатии. </w:t>
            </w:r>
          </w:p>
          <w:p w14:paraId="1A8612CF" w14:textId="77777777" w:rsidR="00400E74" w:rsidRPr="0050139A" w:rsidRDefault="00400E74" w:rsidP="00400E74">
            <w:pPr>
              <w:pStyle w:val="Ab"/>
              <w:numPr>
                <w:ilvl w:val="0"/>
                <w:numId w:val="8"/>
              </w:numPr>
              <w:rPr>
                <w:rStyle w:val="z3988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 xml:space="preserve">Институты международного образования для иностранных студентов и программ изучения языка для студентов всех </w:t>
            </w:r>
            <w:proofErr w:type="spellStart"/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>уровнеи</w:t>
            </w:r>
            <w:proofErr w:type="spellEnd"/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 xml:space="preserve">̆ владения языком на примере отдельных стран </w:t>
            </w:r>
          </w:p>
          <w:p w14:paraId="248C618C" w14:textId="77777777" w:rsidR="00400E74" w:rsidRPr="0050139A" w:rsidRDefault="00400E74" w:rsidP="00400E74">
            <w:pPr>
              <w:pStyle w:val="Ab"/>
              <w:numPr>
                <w:ilvl w:val="0"/>
                <w:numId w:val="8"/>
              </w:numPr>
              <w:rPr>
                <w:rStyle w:val="z3988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 xml:space="preserve">Диверсификация и популяризация собственных средств информации в других странах.  </w:t>
            </w:r>
          </w:p>
          <w:p w14:paraId="3887033D" w14:textId="77777777" w:rsidR="00400E74" w:rsidRPr="0050139A" w:rsidRDefault="00400E74" w:rsidP="00400E74">
            <w:pPr>
              <w:pStyle w:val="Ab"/>
              <w:numPr>
                <w:ilvl w:val="0"/>
                <w:numId w:val="8"/>
              </w:numPr>
              <w:rPr>
                <w:rStyle w:val="z3988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 xml:space="preserve">Развитие </w:t>
            </w:r>
            <w:proofErr w:type="spellStart"/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>академическои</w:t>
            </w:r>
            <w:proofErr w:type="spellEnd"/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>̆ мобильности и научного сотрудничества.</w:t>
            </w:r>
          </w:p>
          <w:p w14:paraId="2E940AA9" w14:textId="77777777" w:rsidR="00400E74" w:rsidRPr="0050139A" w:rsidRDefault="00400E74" w:rsidP="00400E74">
            <w:pPr>
              <w:pStyle w:val="Ab"/>
              <w:ind w:left="45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Рекомендуемые источники: </w:t>
            </w:r>
          </w:p>
          <w:p w14:paraId="0069C486" w14:textId="59EDF49B" w:rsidR="00400E74" w:rsidRPr="0050139A" w:rsidRDefault="00400E74" w:rsidP="00400E74">
            <w:pPr>
              <w:pStyle w:val="Ab"/>
              <w:ind w:left="45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8,2; 8.4; 8.7; 8.8; 8.10; 8.15; 8.16; 8.18; 8.19; 8.20; 8.21; 8.23</w:t>
            </w:r>
          </w:p>
          <w:p w14:paraId="18CDB959" w14:textId="77777777" w:rsidR="00736522" w:rsidRPr="0050139A" w:rsidRDefault="00736522" w:rsidP="00400E74">
            <w:pPr>
              <w:pStyle w:val="Ab"/>
              <w:ind w:left="458"/>
              <w:rPr>
                <w:rStyle w:val="z3988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5C3D3B3E" w14:textId="06EF6E1C" w:rsidR="00400E74" w:rsidRPr="0050139A" w:rsidRDefault="00736522" w:rsidP="00400E74">
            <w:pPr>
              <w:pStyle w:val="Ab"/>
              <w:ind w:left="393"/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F4F6" w14:textId="77777777" w:rsidR="00400E74" w:rsidRPr="00FE067C" w:rsidRDefault="00400E74" w:rsidP="00400E74">
            <w:pPr>
              <w:tabs>
                <w:tab w:val="left" w:pos="708"/>
                <w:tab w:val="left" w:pos="1416"/>
              </w:tabs>
              <w:rPr>
                <w:rStyle w:val="z3988"/>
              </w:rPr>
            </w:pPr>
            <w:r w:rsidRPr="00FE067C">
              <w:rPr>
                <w:rStyle w:val="z3988"/>
              </w:rPr>
              <w:t>Деловая игра на тему «Институты образовательной и языковой дипломатии в странах мира».</w:t>
            </w:r>
          </w:p>
          <w:p w14:paraId="3416A439" w14:textId="7756689E" w:rsidR="00400E74" w:rsidRPr="00FE067C" w:rsidRDefault="00400E74" w:rsidP="00400E74">
            <w:pPr>
              <w:keepNext/>
              <w:tabs>
                <w:tab w:val="left" w:pos="708"/>
                <w:tab w:val="left" w:pos="1416"/>
              </w:tabs>
              <w:rPr>
                <w:rStyle w:val="z3988"/>
              </w:rPr>
            </w:pPr>
            <w:r w:rsidRPr="00FE067C">
              <w:rPr>
                <w:rStyle w:val="z3988"/>
              </w:rPr>
              <w:t xml:space="preserve">Работа в группах по представлению деятельности институтов на примере разных стран (США, Китая, Великобритании, Франции, Германии, Турции и др.), проведение </w:t>
            </w:r>
            <w:r w:rsidRPr="00FE067C">
              <w:rPr>
                <w:rStyle w:val="z3988"/>
                <w:lang w:val="en-US"/>
              </w:rPr>
              <w:t>SWOT</w:t>
            </w:r>
            <w:r w:rsidRPr="00FE067C">
              <w:rPr>
                <w:rStyle w:val="z3988"/>
              </w:rPr>
              <w:t>-анализа деятельности выбранных институтов (распространение по миру, финансирование, количество обучающихся и т.п.)</w:t>
            </w:r>
          </w:p>
        </w:tc>
      </w:tr>
      <w:tr w:rsidR="00400E74" w14:paraId="3909A64A" w14:textId="77777777" w:rsidTr="0050139A">
        <w:trPr>
          <w:trHeight w:val="4478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23D17" w14:textId="44C5AF0D" w:rsidR="00400E74" w:rsidRPr="00FE067C" w:rsidRDefault="00400E74" w:rsidP="00400E74">
            <w:pPr>
              <w:pStyle w:val="Ab"/>
              <w:spacing w:after="240"/>
              <w:rPr>
                <w:rStyle w:val="z3988"/>
                <w:rFonts w:ascii="Times New Roman" w:hAnsi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Тема 5. Драйверы языковой и образовательной дипломатии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59CA" w14:textId="77777777" w:rsidR="00400E74" w:rsidRPr="00FE067C" w:rsidRDefault="00400E74" w:rsidP="00400E74">
            <w:pPr>
              <w:pStyle w:val="Ab"/>
              <w:numPr>
                <w:ilvl w:val="0"/>
                <w:numId w:val="9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Проблема «привлекательности страны» и способы поддержания интереса к ее культуре, истории, традициям. </w:t>
            </w:r>
          </w:p>
          <w:p w14:paraId="235692F2" w14:textId="77777777" w:rsidR="00400E74" w:rsidRPr="00FE067C" w:rsidRDefault="00400E74" w:rsidP="00400E74">
            <w:pPr>
              <w:pStyle w:val="Ab"/>
              <w:numPr>
                <w:ilvl w:val="0"/>
                <w:numId w:val="9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Способы привлечения внимания мирового сообщества к стране-субъекту образовательной и языковой дипломатии. </w:t>
            </w:r>
          </w:p>
          <w:p w14:paraId="4B500B6E" w14:textId="77777777" w:rsidR="00400E74" w:rsidRPr="00FE067C" w:rsidRDefault="00400E74" w:rsidP="00400E74">
            <w:pPr>
              <w:pStyle w:val="Ab"/>
              <w:numPr>
                <w:ilvl w:val="0"/>
                <w:numId w:val="9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Спортивные и культурные мероприятия, способствующие продвижению языка и культуры (фестивали, международные конкурсы, соревнования, включая олимпийские, киноиндустрия и др.)</w:t>
            </w:r>
          </w:p>
          <w:p w14:paraId="58D359AB" w14:textId="77777777" w:rsidR="00400E74" w:rsidRPr="00E00ECA" w:rsidRDefault="00400E74" w:rsidP="00400E74">
            <w:pPr>
              <w:pStyle w:val="Ab"/>
              <w:numPr>
                <w:ilvl w:val="0"/>
                <w:numId w:val="9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67C">
              <w:rPr>
                <w:rStyle w:val="z3988"/>
                <w:rFonts w:ascii="Times New Roman" w:hAnsi="Times New Roman"/>
                <w:sz w:val="24"/>
                <w:szCs w:val="24"/>
              </w:rPr>
              <w:t>Религиозный фактор в языковой и образовательной дипломатии на примере отдельных стран</w:t>
            </w:r>
          </w:p>
          <w:p w14:paraId="3F23E5BD" w14:textId="77777777" w:rsidR="00400E74" w:rsidRPr="002F25FA" w:rsidRDefault="00400E74" w:rsidP="00400E74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14:paraId="5F315DB9" w14:textId="77777777" w:rsidR="00400E74" w:rsidRPr="00FE067C" w:rsidRDefault="00400E74" w:rsidP="00400E74">
            <w:pPr>
              <w:pStyle w:val="Ab"/>
              <w:ind w:left="458"/>
              <w:rPr>
                <w:rStyle w:val="z3988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8.5; 8.6; 8.8; 8.9; 8.14; 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3AE5640" w14:textId="66FD9763" w:rsidR="00400E74" w:rsidRPr="00FE067C" w:rsidRDefault="00DD36C6" w:rsidP="00400E74">
            <w:pPr>
              <w:pStyle w:val="Ab"/>
              <w:ind w:left="458"/>
              <w:rPr>
                <w:rStyle w:val="z3988"/>
                <w:rFonts w:ascii="Times New Roman" w:hAnsi="Times New Roman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A63F" w14:textId="03E568CA" w:rsidR="00400E74" w:rsidRPr="00FE067C" w:rsidRDefault="00400E74" w:rsidP="00400E74">
            <w:pPr>
              <w:tabs>
                <w:tab w:val="left" w:pos="708"/>
                <w:tab w:val="left" w:pos="1416"/>
              </w:tabs>
              <w:rPr>
                <w:rStyle w:val="z3988"/>
              </w:rPr>
            </w:pPr>
            <w:r w:rsidRPr="00FE067C">
              <w:rPr>
                <w:rStyle w:val="z3988"/>
              </w:rPr>
              <w:t xml:space="preserve">Работа в группах по методу «мозгового штурма» с целью выявления продуктивных культурно-просветительских мероприятий по продвижению языка и культуры на примере разных стран (Россия, США, Китай, Великобритания, Италия, Франция, Германия, Турция и др.), дебаты, проведение </w:t>
            </w:r>
            <w:r w:rsidRPr="00FE067C">
              <w:rPr>
                <w:rStyle w:val="z3988"/>
                <w:lang w:val="en-US"/>
              </w:rPr>
              <w:t>SWOT</w:t>
            </w:r>
            <w:r w:rsidRPr="00FE067C">
              <w:rPr>
                <w:rStyle w:val="z3988"/>
              </w:rPr>
              <w:t>-анализа, решение кейсов</w:t>
            </w:r>
          </w:p>
        </w:tc>
      </w:tr>
      <w:tr w:rsidR="00926E48" w14:paraId="0F140F04" w14:textId="77777777" w:rsidTr="0050139A">
        <w:trPr>
          <w:trHeight w:val="3870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2453" w14:textId="77777777" w:rsidR="00926E48" w:rsidRPr="00254BAD" w:rsidRDefault="00B82E9E" w:rsidP="00400E74">
            <w:pPr>
              <w:pStyle w:val="Ab"/>
              <w:spacing w:after="240"/>
              <w:rPr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Тема 6. Образовательные программы в системе политики «</w:t>
            </w:r>
            <w:proofErr w:type="spellStart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мягкои</w:t>
            </w:r>
            <w:proofErr w:type="spellEnd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̆ силы» США и стран Западной Европы.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47718" w14:textId="77777777" w:rsidR="00926E48" w:rsidRPr="00254BAD" w:rsidRDefault="00B82E9E" w:rsidP="002D6855">
            <w:pPr>
              <w:pStyle w:val="Ab"/>
              <w:numPr>
                <w:ilvl w:val="0"/>
                <w:numId w:val="10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Практика внедрения английского языка посредством образовательных программ. </w:t>
            </w:r>
          </w:p>
          <w:p w14:paraId="15C99FA0" w14:textId="77777777" w:rsidR="00926E48" w:rsidRPr="00254BAD" w:rsidRDefault="00B82E9E" w:rsidP="002D6855">
            <w:pPr>
              <w:pStyle w:val="Ab"/>
              <w:numPr>
                <w:ilvl w:val="0"/>
                <w:numId w:val="10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Формирование интеллектуальной элиты других стран, как происходит, какие страны наиболее успешны. </w:t>
            </w:r>
          </w:p>
          <w:p w14:paraId="72FD70AC" w14:textId="77777777" w:rsidR="00926E48" w:rsidRPr="00254BAD" w:rsidRDefault="00B82E9E" w:rsidP="002D6855">
            <w:pPr>
              <w:pStyle w:val="Ab"/>
              <w:numPr>
                <w:ilvl w:val="0"/>
                <w:numId w:val="10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Идеологическая составляющая в образовательной и языковой программе США и Европы. </w:t>
            </w:r>
          </w:p>
          <w:p w14:paraId="7FD8757C" w14:textId="77777777" w:rsidR="00926E48" w:rsidRPr="00254BAD" w:rsidRDefault="00B82E9E" w:rsidP="002D6855">
            <w:pPr>
              <w:pStyle w:val="Ab"/>
              <w:numPr>
                <w:ilvl w:val="0"/>
                <w:numId w:val="10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Отличительные особенности европейской образовательной и языковой дипломатии. Общеевропейские и </w:t>
            </w:r>
            <w:proofErr w:type="spellStart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страновые</w:t>
            </w:r>
            <w:proofErr w:type="spellEnd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 практики и институты.</w:t>
            </w:r>
          </w:p>
          <w:p w14:paraId="62474527" w14:textId="77777777" w:rsidR="00A80BE2" w:rsidRPr="002F25FA" w:rsidRDefault="00A80BE2" w:rsidP="002D6855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14:paraId="0A5F491F" w14:textId="77777777" w:rsidR="00926E48" w:rsidRDefault="00A80BE2" w:rsidP="002D6855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43E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3E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3E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8.1</w:t>
            </w:r>
            <w:r w:rsidR="00D43E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 w:rsidR="009C09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C09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9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2011C1" w14:textId="735A92E4" w:rsidR="00736522" w:rsidRPr="00A80BE2" w:rsidRDefault="00736522" w:rsidP="002D6855">
            <w:pPr>
              <w:pStyle w:val="Ab"/>
              <w:ind w:left="45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538E" w14:textId="2D65FA39" w:rsidR="00926E48" w:rsidRPr="00254BAD" w:rsidRDefault="00B82E9E" w:rsidP="002D6855">
            <w:pPr>
              <w:pStyle w:val="aa"/>
              <w:tabs>
                <w:tab w:val="left" w:pos="708"/>
                <w:tab w:val="left" w:pos="1416"/>
              </w:tabs>
              <w:spacing w:before="0" w:after="0"/>
              <w:rPr>
                <w:rStyle w:val="z3988"/>
              </w:rPr>
            </w:pPr>
            <w:r w:rsidRPr="00254BAD">
              <w:rPr>
                <w:rStyle w:val="z3988"/>
              </w:rPr>
              <w:t>Дискуссия,</w:t>
            </w:r>
            <w:r w:rsidR="00D43E38">
              <w:rPr>
                <w:rStyle w:val="z3988"/>
              </w:rPr>
              <w:t xml:space="preserve"> </w:t>
            </w:r>
            <w:r w:rsidRPr="00254BAD">
              <w:rPr>
                <w:rStyle w:val="z3988"/>
              </w:rPr>
              <w:t>решение кейсов,</w:t>
            </w:r>
          </w:p>
          <w:p w14:paraId="4D534893" w14:textId="77777777" w:rsidR="00926E48" w:rsidRPr="00254BAD" w:rsidRDefault="00B82E9E" w:rsidP="002D6855">
            <w:pPr>
              <w:pStyle w:val="aa"/>
              <w:tabs>
                <w:tab w:val="left" w:pos="708"/>
                <w:tab w:val="left" w:pos="1416"/>
              </w:tabs>
              <w:spacing w:before="0" w:after="0"/>
            </w:pPr>
            <w:r w:rsidRPr="00254BAD">
              <w:rPr>
                <w:rStyle w:val="z3988"/>
              </w:rPr>
              <w:t>сравнительная таблица европейских и северо-американских практик</w:t>
            </w:r>
          </w:p>
        </w:tc>
      </w:tr>
      <w:tr w:rsidR="00400E74" w14:paraId="1225DF0B" w14:textId="77777777" w:rsidTr="0050139A">
        <w:trPr>
          <w:trHeight w:val="3870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7B871" w14:textId="33F8416A" w:rsidR="00400E74" w:rsidRPr="00254BAD" w:rsidRDefault="00400E74" w:rsidP="00400E74">
            <w:pPr>
              <w:pStyle w:val="Ab"/>
              <w:spacing w:after="240"/>
              <w:rPr>
                <w:rStyle w:val="z3988"/>
                <w:rFonts w:ascii="Times New Roman" w:hAnsi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lastRenderedPageBreak/>
              <w:t xml:space="preserve">Тема 7. </w:t>
            </w:r>
            <w:proofErr w:type="spellStart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Культуроцентричная</w:t>
            </w:r>
            <w:proofErr w:type="spellEnd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 трактовка образовательной и языковой дипломатии 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2480A" w14:textId="77777777" w:rsidR="00400E74" w:rsidRPr="00254BAD" w:rsidRDefault="00400E74" w:rsidP="00400E74">
            <w:pPr>
              <w:pStyle w:val="Ab"/>
              <w:numPr>
                <w:ilvl w:val="0"/>
                <w:numId w:val="11"/>
              </w:numPr>
              <w:rPr>
                <w:rStyle w:val="z3988"/>
                <w:rFonts w:ascii="Times New Roman" w:eastAsia="Times New Roman" w:hAnsi="Times New Roman" w:cs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</w:pPr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 xml:space="preserve">Стратегия Китая в образовательной и языковой дипломатии. </w:t>
            </w:r>
          </w:p>
          <w:p w14:paraId="4AC28661" w14:textId="77777777" w:rsidR="00400E74" w:rsidRPr="00254BAD" w:rsidRDefault="00400E74" w:rsidP="00400E74">
            <w:pPr>
              <w:pStyle w:val="Ab"/>
              <w:numPr>
                <w:ilvl w:val="0"/>
                <w:numId w:val="11"/>
              </w:numPr>
              <w:rPr>
                <w:rStyle w:val="z3988"/>
                <w:rFonts w:ascii="Times New Roman" w:eastAsia="Times New Roman" w:hAnsi="Times New Roman" w:cs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</w:pPr>
            <w:proofErr w:type="spellStart"/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>Культуроцентричная</w:t>
            </w:r>
            <w:proofErr w:type="spellEnd"/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 xml:space="preserve"> трактовка «мягкой силы», отличие от подходов стран Запада. </w:t>
            </w:r>
          </w:p>
          <w:p w14:paraId="23AA1833" w14:textId="77777777" w:rsidR="00400E74" w:rsidRPr="00254BAD" w:rsidRDefault="00400E74" w:rsidP="00400E74">
            <w:pPr>
              <w:pStyle w:val="Ab"/>
              <w:numPr>
                <w:ilvl w:val="0"/>
                <w:numId w:val="11"/>
              </w:numPr>
              <w:rPr>
                <w:rStyle w:val="z3988"/>
                <w:rFonts w:ascii="Times New Roman" w:eastAsia="Times New Roman" w:hAnsi="Times New Roman" w:cs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</w:pPr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 xml:space="preserve">Создании </w:t>
            </w:r>
            <w:proofErr w:type="spellStart"/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>сетевои</w:t>
            </w:r>
            <w:proofErr w:type="spellEnd"/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 xml:space="preserve">̆ модели образовательных центров, анализ деятельности Институтов и классов Конфуция. </w:t>
            </w:r>
          </w:p>
          <w:p w14:paraId="4F6F11A7" w14:textId="77777777" w:rsidR="00400E74" w:rsidRPr="00254BAD" w:rsidRDefault="00400E74" w:rsidP="00400E74">
            <w:pPr>
              <w:pStyle w:val="Ab"/>
              <w:numPr>
                <w:ilvl w:val="0"/>
                <w:numId w:val="11"/>
              </w:numPr>
              <w:rPr>
                <w:rStyle w:val="z3988"/>
                <w:rFonts w:ascii="Times New Roman" w:eastAsia="Times New Roman" w:hAnsi="Times New Roman" w:cs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</w:pPr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>Роль диаспоры в образовательной и языковой дипломатии на примере стран Азии (Китай и Индия), позитивные и негативные аспекты.</w:t>
            </w:r>
          </w:p>
          <w:p w14:paraId="73050530" w14:textId="77777777" w:rsidR="00400E74" w:rsidRPr="009C093E" w:rsidRDefault="00400E74" w:rsidP="00400E74">
            <w:pPr>
              <w:pStyle w:val="Ab"/>
              <w:numPr>
                <w:ilvl w:val="0"/>
                <w:numId w:val="11"/>
              </w:numPr>
              <w:rPr>
                <w:rStyle w:val="z3988"/>
                <w:rFonts w:ascii="Times New Roman" w:eastAsia="Times New Roman" w:hAnsi="Times New Roman" w:cs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</w:pPr>
            <w:r w:rsidRPr="00254BAD"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  <w:t>Стратегия стран Азии по продвижению в глобальном информационном пространстве</w:t>
            </w:r>
          </w:p>
          <w:p w14:paraId="22A4F441" w14:textId="77777777" w:rsidR="00400E74" w:rsidRPr="002F25FA" w:rsidRDefault="00400E74" w:rsidP="00400E74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14:paraId="1D79E5F5" w14:textId="77777777" w:rsidR="00400E74" w:rsidRDefault="00400E74" w:rsidP="00400E74">
            <w:pPr>
              <w:pStyle w:val="Ab"/>
              <w:ind w:left="393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6F2B9AAB" w14:textId="7A085A02" w:rsidR="00736522" w:rsidRPr="00254BAD" w:rsidRDefault="00736522" w:rsidP="00400E74">
            <w:pPr>
              <w:pStyle w:val="Ab"/>
              <w:ind w:left="393"/>
              <w:rPr>
                <w:rStyle w:val="z3988"/>
                <w:rFonts w:ascii="Times New Roman" w:hAnsi="Times New Roman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9873B" w14:textId="53E62880" w:rsidR="00400E74" w:rsidRPr="00254BAD" w:rsidRDefault="00400E74" w:rsidP="00400E74">
            <w:pPr>
              <w:pStyle w:val="aa"/>
              <w:tabs>
                <w:tab w:val="left" w:pos="708"/>
                <w:tab w:val="left" w:pos="1416"/>
              </w:tabs>
              <w:spacing w:before="0" w:after="0"/>
              <w:rPr>
                <w:rStyle w:val="z3988"/>
              </w:rPr>
            </w:pPr>
            <w:r w:rsidRPr="00254BAD">
              <w:rPr>
                <w:rStyle w:val="z3988"/>
              </w:rPr>
              <w:t xml:space="preserve">Дискуссия, образовательный </w:t>
            </w:r>
            <w:proofErr w:type="spellStart"/>
            <w:r w:rsidRPr="00254BAD">
              <w:rPr>
                <w:rStyle w:val="z3988"/>
              </w:rPr>
              <w:t>квест</w:t>
            </w:r>
            <w:proofErr w:type="spellEnd"/>
            <w:r w:rsidRPr="00254BAD">
              <w:rPr>
                <w:rStyle w:val="z3988"/>
              </w:rPr>
              <w:t xml:space="preserve"> по сравнительному анализу западных и восточных стратегий образовательной и языковой дипломатии, </w:t>
            </w:r>
          </w:p>
        </w:tc>
      </w:tr>
      <w:tr w:rsidR="00400E74" w14:paraId="2CC66B1F" w14:textId="77777777" w:rsidTr="0050139A">
        <w:trPr>
          <w:trHeight w:val="3870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C74C" w14:textId="4B7AEDF3" w:rsidR="00400E74" w:rsidRPr="00254BAD" w:rsidRDefault="00400E74" w:rsidP="00400E74">
            <w:pPr>
              <w:pStyle w:val="Ab"/>
              <w:spacing w:after="240"/>
              <w:rPr>
                <w:rStyle w:val="z3988"/>
                <w:rFonts w:ascii="Times New Roman" w:hAnsi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Тема 8. Языковая и образовательная стратегия в внешнеполитическом курсе России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5B51" w14:textId="77777777" w:rsidR="00400E74" w:rsidRPr="00254BAD" w:rsidRDefault="00400E74" w:rsidP="00400E74">
            <w:pPr>
              <w:numPr>
                <w:ilvl w:val="0"/>
                <w:numId w:val="12"/>
              </w:numPr>
              <w:jc w:val="both"/>
              <w:rPr>
                <w:rStyle w:val="z3988"/>
              </w:rPr>
            </w:pPr>
            <w:r w:rsidRPr="00254BAD">
              <w:rPr>
                <w:rStyle w:val="z3988"/>
              </w:rPr>
              <w:t xml:space="preserve">Наследие СССР в образовательной и языковой дипломатии, формирование интеллектуальной элиты развивающихся стран. </w:t>
            </w:r>
          </w:p>
          <w:p w14:paraId="23471CAD" w14:textId="77777777" w:rsidR="00400E74" w:rsidRPr="00254BAD" w:rsidRDefault="00400E74" w:rsidP="00400E74">
            <w:pPr>
              <w:numPr>
                <w:ilvl w:val="0"/>
                <w:numId w:val="12"/>
              </w:numPr>
              <w:jc w:val="both"/>
              <w:rPr>
                <w:rStyle w:val="z3988"/>
              </w:rPr>
            </w:pPr>
            <w:r w:rsidRPr="00254BAD">
              <w:rPr>
                <w:rStyle w:val="z3988"/>
              </w:rPr>
              <w:t>Возможности поддержания и продвижения русского языка как инструмента влияния.</w:t>
            </w:r>
          </w:p>
          <w:p w14:paraId="7A23E20D" w14:textId="77777777" w:rsidR="00400E74" w:rsidRPr="00254BAD" w:rsidRDefault="00400E74" w:rsidP="00400E74">
            <w:pPr>
              <w:numPr>
                <w:ilvl w:val="0"/>
                <w:numId w:val="12"/>
              </w:numPr>
              <w:jc w:val="both"/>
              <w:rPr>
                <w:rStyle w:val="z3988"/>
              </w:rPr>
            </w:pPr>
            <w:r w:rsidRPr="00254BAD">
              <w:rPr>
                <w:rStyle w:val="z3988"/>
              </w:rPr>
              <w:t>Роль русской культуры в образовательной и языковой дипломатии. «Культура отмены» по отношению к русской культуре.</w:t>
            </w:r>
          </w:p>
          <w:p w14:paraId="4DA3F852" w14:textId="77777777" w:rsidR="00400E74" w:rsidRPr="00254BAD" w:rsidRDefault="00400E74" w:rsidP="00400E74">
            <w:pPr>
              <w:numPr>
                <w:ilvl w:val="0"/>
                <w:numId w:val="12"/>
              </w:numPr>
              <w:jc w:val="both"/>
              <w:rPr>
                <w:rStyle w:val="z3988"/>
              </w:rPr>
            </w:pPr>
            <w:r w:rsidRPr="00254BAD">
              <w:rPr>
                <w:rStyle w:val="z3988"/>
              </w:rPr>
              <w:t>Концепция «Русского мира» и роль русскоговорящей диаспоры. Особенности диаспоры (соотечественники и выпускники советских/российских вузов).</w:t>
            </w:r>
          </w:p>
          <w:p w14:paraId="267A3556" w14:textId="77777777" w:rsidR="00400E74" w:rsidRPr="002F25FA" w:rsidRDefault="00400E74" w:rsidP="00400E74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14:paraId="6AC3FE44" w14:textId="77777777" w:rsidR="00400E74" w:rsidRDefault="00400E74" w:rsidP="00400E74">
            <w:pPr>
              <w:pStyle w:val="Ab"/>
              <w:ind w:left="3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8.1; 8.2; 8.3; 8.4; 8.8; 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>;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401A866D" w14:textId="36AFB387" w:rsidR="00736522" w:rsidRPr="00254BAD" w:rsidRDefault="00736522" w:rsidP="00400E74">
            <w:pPr>
              <w:pStyle w:val="Ab"/>
              <w:ind w:left="393"/>
              <w:rPr>
                <w:rStyle w:val="z3988"/>
                <w:rFonts w:ascii="Times New Roman" w:hAnsi="Times New Roman"/>
                <w:color w:val="221F1F"/>
                <w:sz w:val="24"/>
                <w:szCs w:val="24"/>
                <w:u w:color="221F1F"/>
                <w:shd w:val="clear" w:color="auto" w:fill="FFFFFF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3D8F1" w14:textId="3CD77C78" w:rsidR="00400E74" w:rsidRPr="00254BAD" w:rsidRDefault="00400E74" w:rsidP="00400E74">
            <w:pPr>
              <w:pStyle w:val="aa"/>
              <w:tabs>
                <w:tab w:val="left" w:pos="708"/>
                <w:tab w:val="left" w:pos="1416"/>
              </w:tabs>
              <w:spacing w:before="0" w:after="0"/>
              <w:rPr>
                <w:rStyle w:val="z3988"/>
              </w:rPr>
            </w:pPr>
            <w:r w:rsidRPr="00254BAD">
              <w:rPr>
                <w:rStyle w:val="z3988"/>
              </w:rPr>
              <w:t>Деловая игра - дебаты на тему возможностей и перспектив российской образовательной и языковой дипломатии, дискуссия, построение стратегии по продвижению русского языка и образовательных продуктов, самостоятельная работа</w:t>
            </w:r>
          </w:p>
        </w:tc>
      </w:tr>
      <w:tr w:rsidR="00400E74" w14:paraId="47FD71AD" w14:textId="77777777" w:rsidTr="0050139A">
        <w:trPr>
          <w:trHeight w:val="3870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8F583" w14:textId="7F38D4F2" w:rsidR="00400E74" w:rsidRPr="00254BAD" w:rsidRDefault="00400E74" w:rsidP="00400E74">
            <w:pPr>
              <w:pStyle w:val="Ab"/>
              <w:spacing w:after="240"/>
              <w:rPr>
                <w:rStyle w:val="z3988"/>
                <w:rFonts w:ascii="Times New Roman" w:hAnsi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Тема 9. Образовательная и языковая дипломатия и масс-медиа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E487E" w14:textId="77777777" w:rsidR="00400E74" w:rsidRPr="00254BAD" w:rsidRDefault="00400E74" w:rsidP="00400E74">
            <w:pPr>
              <w:pStyle w:val="Ab"/>
              <w:numPr>
                <w:ilvl w:val="0"/>
                <w:numId w:val="13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«Публичная дипломатия 2.0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it-IT"/>
              </w:rPr>
              <w:t>»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 и цифровая дипломатия.</w:t>
            </w:r>
          </w:p>
          <w:p w14:paraId="503FD7EC" w14:textId="77777777" w:rsidR="00400E74" w:rsidRPr="00254BAD" w:rsidRDefault="00400E74" w:rsidP="00400E74">
            <w:pPr>
              <w:pStyle w:val="Ab"/>
              <w:numPr>
                <w:ilvl w:val="0"/>
                <w:numId w:val="13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Новые возможности и новые вызовы для образовательной и языковой дипломатии в цифровой среде: интернет, мобильные платформы, социальные сети.</w:t>
            </w:r>
          </w:p>
          <w:p w14:paraId="3C4B63E2" w14:textId="77777777" w:rsidR="00400E74" w:rsidRPr="00254BAD" w:rsidRDefault="00400E74" w:rsidP="00400E74">
            <w:pPr>
              <w:pStyle w:val="Ab"/>
              <w:numPr>
                <w:ilvl w:val="0"/>
                <w:numId w:val="13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Социальные сети и платформы как инструмент </w:t>
            </w:r>
            <w:proofErr w:type="gramStart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внешне-политической</w:t>
            </w:r>
            <w:proofErr w:type="gramEnd"/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 деятельности Распространение американской культуры и ценностей в Интернете. </w:t>
            </w:r>
          </w:p>
          <w:p w14:paraId="3343A533" w14:textId="77777777" w:rsidR="00400E74" w:rsidRPr="00254BAD" w:rsidRDefault="00400E74" w:rsidP="00400E74">
            <w:pPr>
              <w:pStyle w:val="Ab"/>
              <w:numPr>
                <w:ilvl w:val="0"/>
                <w:numId w:val="13"/>
              </w:numPr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Возможности России в осуществлении собственной образовательной и языковой дипломатии в новой информационной среде. Проблема «культуры отмены» и способы противодействия ей.</w:t>
            </w:r>
          </w:p>
          <w:p w14:paraId="45257609" w14:textId="77777777" w:rsidR="00400E74" w:rsidRPr="002F25FA" w:rsidRDefault="00400E74" w:rsidP="00400E74">
            <w:pPr>
              <w:pStyle w:val="Ab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2F25F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14:paraId="6C573078" w14:textId="77777777" w:rsidR="00400E74" w:rsidRDefault="00400E74" w:rsidP="00400E7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39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8.3; 8.4; 8.5; 8.10; 8.11; </w:t>
            </w:r>
            <w:r w:rsidRPr="002F25FA">
              <w:rPr>
                <w:rFonts w:cs="Times New Roman"/>
              </w:rPr>
              <w:t>8.</w:t>
            </w:r>
            <w:r>
              <w:rPr>
                <w:rFonts w:cs="Times New Roman"/>
              </w:rPr>
              <w:t>12</w:t>
            </w:r>
            <w:r w:rsidRPr="002F25FA">
              <w:rPr>
                <w:rFonts w:cs="Times New Roman"/>
              </w:rPr>
              <w:t>; 8.</w:t>
            </w:r>
            <w:r>
              <w:rPr>
                <w:rFonts w:cs="Times New Roman"/>
              </w:rPr>
              <w:t>13</w:t>
            </w:r>
            <w:r w:rsidRPr="002F25FA">
              <w:rPr>
                <w:rFonts w:cs="Times New Roman"/>
              </w:rPr>
              <w:t>; 8.</w:t>
            </w:r>
            <w:r>
              <w:rPr>
                <w:rFonts w:cs="Times New Roman"/>
              </w:rPr>
              <w:t>17</w:t>
            </w:r>
            <w:r w:rsidRPr="002F25FA">
              <w:rPr>
                <w:rFonts w:cs="Times New Roman"/>
              </w:rPr>
              <w:t>;</w:t>
            </w:r>
            <w:r>
              <w:rPr>
                <w:rFonts w:cs="Times New Roman"/>
              </w:rPr>
              <w:t xml:space="preserve"> </w:t>
            </w:r>
            <w:r w:rsidRPr="002F25FA">
              <w:rPr>
                <w:rFonts w:cs="Times New Roman"/>
              </w:rPr>
              <w:t>8.</w:t>
            </w:r>
            <w:r>
              <w:rPr>
                <w:rFonts w:cs="Times New Roman"/>
              </w:rPr>
              <w:t>24</w:t>
            </w:r>
          </w:p>
          <w:p w14:paraId="27AF936F" w14:textId="19CFE43D" w:rsidR="00736522" w:rsidRPr="00254BAD" w:rsidRDefault="00736522" w:rsidP="00400E7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393"/>
              <w:jc w:val="both"/>
              <w:rPr>
                <w:rStyle w:val="z3988"/>
              </w:rPr>
            </w:pPr>
            <w:r w:rsidRPr="0050139A">
              <w:rPr>
                <w:rFonts w:cs="Times New Roman"/>
                <w:color w:val="auto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E33F4" w14:textId="77777777" w:rsidR="00400E74" w:rsidRPr="00254BAD" w:rsidRDefault="00400E74" w:rsidP="00400E74">
            <w:pPr>
              <w:pStyle w:val="Ab"/>
              <w:rPr>
                <w:rStyle w:val="z398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Обсуждение позитивного и негативного влияния цифровой среды на образовательную и языковую дипломатию. Рассмотрение кейсов, иллюстрирующих идеологическую и политическую ангажированность 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fr-FR"/>
              </w:rPr>
              <w:t>«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en-US"/>
              </w:rPr>
              <w:t>YouTube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it-IT"/>
              </w:rPr>
              <w:t>»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 xml:space="preserve">, 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fr-FR"/>
              </w:rPr>
              <w:t>«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en-US"/>
              </w:rPr>
              <w:t>Twitter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it-IT"/>
              </w:rPr>
              <w:t>» и «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nl-NL"/>
              </w:rPr>
              <w:t>Facebook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  <w:lang w:val="it-IT"/>
              </w:rPr>
              <w:t>»</w:t>
            </w: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.  Возможности и перспективы цифровой платформы Телеграф.</w:t>
            </w:r>
          </w:p>
          <w:p w14:paraId="15B7D1EF" w14:textId="46EBBA7B" w:rsidR="00400E74" w:rsidRPr="00254BAD" w:rsidRDefault="00400E74" w:rsidP="00400E74">
            <w:pPr>
              <w:pStyle w:val="aa"/>
              <w:tabs>
                <w:tab w:val="left" w:pos="708"/>
                <w:tab w:val="left" w:pos="1416"/>
              </w:tabs>
              <w:spacing w:before="0" w:after="0"/>
              <w:rPr>
                <w:rStyle w:val="z3988"/>
              </w:rPr>
            </w:pPr>
            <w:r w:rsidRPr="00254BAD">
              <w:rPr>
                <w:rStyle w:val="z3988"/>
              </w:rPr>
              <w:t>Контент-анализ текстов традиционных и социальных СМИ.</w:t>
            </w:r>
          </w:p>
        </w:tc>
      </w:tr>
      <w:tr w:rsidR="00926E48" w14:paraId="204B420D" w14:textId="77777777" w:rsidTr="0050139A">
        <w:trPr>
          <w:trHeight w:val="3019"/>
          <w:jc w:val="right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C793B" w14:textId="77777777" w:rsidR="00926E48" w:rsidRPr="0050139A" w:rsidRDefault="00B82E9E">
            <w:pPr>
              <w:pStyle w:val="Ab"/>
              <w:spacing w:after="240"/>
              <w:rPr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Тема 10. Оценка эффективности образовательной и языковой дипломатии.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37139" w14:textId="77777777" w:rsidR="00926E48" w:rsidRPr="0050139A" w:rsidRDefault="00B82E9E" w:rsidP="002D6855">
            <w:pPr>
              <w:pStyle w:val="Ab"/>
              <w:numPr>
                <w:ilvl w:val="0"/>
                <w:numId w:val="14"/>
              </w:numPr>
              <w:rPr>
                <w:rStyle w:val="z3988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 xml:space="preserve">Выявление и анализ рейтингов влияния, «мягкой силы», учебных заведений. </w:t>
            </w:r>
          </w:p>
          <w:p w14:paraId="52CB78AA" w14:textId="77777777" w:rsidR="00926E48" w:rsidRPr="0050139A" w:rsidRDefault="00B82E9E" w:rsidP="002D6855">
            <w:pPr>
              <w:pStyle w:val="Ab"/>
              <w:numPr>
                <w:ilvl w:val="0"/>
                <w:numId w:val="14"/>
              </w:numPr>
              <w:rPr>
                <w:rStyle w:val="z3988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>Возможности измерения эффективности образовательной и языковой дипломатии.</w:t>
            </w:r>
          </w:p>
          <w:p w14:paraId="62E0ED3E" w14:textId="77777777" w:rsidR="00926E48" w:rsidRPr="0050139A" w:rsidRDefault="00B82E9E" w:rsidP="002D6855">
            <w:pPr>
              <w:pStyle w:val="Ab"/>
              <w:numPr>
                <w:ilvl w:val="0"/>
                <w:numId w:val="14"/>
              </w:numPr>
              <w:rPr>
                <w:rStyle w:val="z3988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0139A">
              <w:rPr>
                <w:rStyle w:val="z3988"/>
                <w:rFonts w:ascii="Times New Roman" w:hAnsi="Times New Roman"/>
                <w:color w:val="auto"/>
                <w:sz w:val="24"/>
                <w:szCs w:val="24"/>
              </w:rPr>
              <w:t xml:space="preserve">Перспективы образовательной и цифровой дипломатии отдельных стран. </w:t>
            </w:r>
          </w:p>
          <w:p w14:paraId="0B088D4C" w14:textId="77777777" w:rsidR="00350D41" w:rsidRPr="0050139A" w:rsidRDefault="00350D41" w:rsidP="002D6855">
            <w:pPr>
              <w:pStyle w:val="Ab"/>
              <w:ind w:left="45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Рекомендуемые источники: </w:t>
            </w:r>
          </w:p>
          <w:p w14:paraId="1FB38590" w14:textId="77777777" w:rsidR="00926E48" w:rsidRPr="0050139A" w:rsidRDefault="00DB50F9" w:rsidP="002D6855">
            <w:pPr>
              <w:pStyle w:val="Ab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8.2; </w:t>
            </w:r>
            <w:r w:rsidR="00350D41"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8.3; 8.4; 8.5; </w:t>
            </w: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8.6; 8.7; </w:t>
            </w:r>
            <w:r w:rsidR="00350D41"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8.10; 8.11; 8.12; 8.1</w:t>
            </w: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350D41"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8.1</w:t>
            </w: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="00350D41"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8.</w:t>
            </w: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16; 8.18; 8.18; 8.19; 8.21.</w:t>
            </w:r>
          </w:p>
          <w:p w14:paraId="69FA5B68" w14:textId="2464C971" w:rsidR="00736522" w:rsidRPr="0050139A" w:rsidRDefault="00736522" w:rsidP="002D6855">
            <w:pPr>
              <w:pStyle w:val="Ab"/>
              <w:rPr>
                <w:color w:val="auto"/>
                <w:sz w:val="24"/>
                <w:szCs w:val="24"/>
              </w:rPr>
            </w:pPr>
            <w:r w:rsidRPr="005013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9.все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9699" w14:textId="77777777" w:rsidR="00926E48" w:rsidRPr="00254BAD" w:rsidRDefault="00B82E9E" w:rsidP="002D6855">
            <w:pPr>
              <w:pStyle w:val="Ab"/>
              <w:rPr>
                <w:sz w:val="24"/>
                <w:szCs w:val="24"/>
              </w:rPr>
            </w:pPr>
            <w:r w:rsidRPr="00254BAD">
              <w:rPr>
                <w:rStyle w:val="z3988"/>
                <w:rFonts w:ascii="Times New Roman" w:hAnsi="Times New Roman"/>
                <w:sz w:val="24"/>
                <w:szCs w:val="24"/>
              </w:rPr>
              <w:t>Деловая игра - представление образовательных учреждений на международной ярмарке учебных заведений. Сделать презентацию, обозначить сильные стороны обучения именно в этом вузе, комфортность пребывания в ВУЗе, стране в целом и др.</w:t>
            </w:r>
          </w:p>
        </w:tc>
      </w:tr>
    </w:tbl>
    <w:p w14:paraId="0231B7BB" w14:textId="77777777" w:rsidR="00926E48" w:rsidRDefault="00926E48" w:rsidP="00400E74">
      <w:pPr>
        <w:widowControl w:val="0"/>
        <w:jc w:val="right"/>
        <w:rPr>
          <w:rStyle w:val="z3988"/>
          <w:b/>
          <w:bCs/>
          <w:sz w:val="28"/>
          <w:szCs w:val="28"/>
        </w:rPr>
      </w:pPr>
    </w:p>
    <w:p w14:paraId="48622D97" w14:textId="77777777" w:rsidR="00926E48" w:rsidRDefault="00926E48" w:rsidP="00400E74">
      <w:pPr>
        <w:pStyle w:val="aa"/>
        <w:spacing w:before="0" w:after="0"/>
        <w:jc w:val="both"/>
        <w:rPr>
          <w:rStyle w:val="z3988"/>
          <w:b/>
          <w:bCs/>
          <w:sz w:val="28"/>
          <w:szCs w:val="28"/>
          <w:shd w:val="clear" w:color="auto" w:fill="FFFF00"/>
        </w:rPr>
      </w:pPr>
    </w:p>
    <w:p w14:paraId="797BDD96" w14:textId="77777777" w:rsidR="00926E48" w:rsidRDefault="00B82E9E">
      <w:pPr>
        <w:pStyle w:val="aa"/>
        <w:spacing w:before="0" w:after="0"/>
        <w:ind w:left="393"/>
        <w:jc w:val="both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6.Перечень учебно-методического обеспечения для самостоятельной работы обучающихся по дисциплине</w:t>
      </w:r>
    </w:p>
    <w:p w14:paraId="6EE73F92" w14:textId="77777777" w:rsidR="00926E48" w:rsidRDefault="00B82E9E">
      <w:pPr>
        <w:pStyle w:val="aa"/>
        <w:spacing w:before="0" w:after="0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87EA526" w14:textId="77777777" w:rsidR="00926E48" w:rsidRDefault="00926E48">
      <w:pPr>
        <w:pStyle w:val="aa"/>
        <w:spacing w:before="0" w:after="0"/>
        <w:jc w:val="center"/>
        <w:rPr>
          <w:rStyle w:val="z3988"/>
          <w:b/>
          <w:bCs/>
          <w:sz w:val="28"/>
          <w:szCs w:val="28"/>
          <w:shd w:val="clear" w:color="auto" w:fill="FFFF00"/>
        </w:rPr>
      </w:pPr>
    </w:p>
    <w:tbl>
      <w:tblPr>
        <w:tblStyle w:val="TableNormal1"/>
        <w:tblW w:w="961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78"/>
        <w:gridCol w:w="3952"/>
        <w:gridCol w:w="3689"/>
      </w:tblGrid>
      <w:tr w:rsidR="00926E48" w14:paraId="06C0A404" w14:textId="77777777">
        <w:trPr>
          <w:trHeight w:val="1284"/>
          <w:jc w:val="center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265DD" w14:textId="77777777" w:rsidR="00926E48" w:rsidRDefault="00B82E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Style w:val="z3988"/>
                <w:b/>
                <w:bCs/>
                <w:sz w:val="26"/>
                <w:szCs w:val="26"/>
              </w:rPr>
              <w:t>Наименование тем</w:t>
            </w:r>
          </w:p>
          <w:p w14:paraId="245ABEEE" w14:textId="77777777" w:rsidR="00926E48" w:rsidRDefault="00B82E9E">
            <w:pPr>
              <w:jc w:val="center"/>
            </w:pPr>
            <w:r>
              <w:rPr>
                <w:rStyle w:val="z3988"/>
                <w:b/>
                <w:bCs/>
                <w:sz w:val="26"/>
                <w:szCs w:val="26"/>
              </w:rPr>
              <w:t>(разделов), дисциплины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B7CD0" w14:textId="77777777" w:rsidR="00926E48" w:rsidRDefault="00B82E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Style w:val="z3988"/>
                <w:b/>
                <w:bCs/>
                <w:sz w:val="26"/>
                <w:szCs w:val="26"/>
              </w:rPr>
              <w:t xml:space="preserve">Перечень вопросов, </w:t>
            </w:r>
          </w:p>
          <w:p w14:paraId="78D014EC" w14:textId="77777777" w:rsidR="00926E48" w:rsidRDefault="00B82E9E">
            <w:pPr>
              <w:jc w:val="center"/>
            </w:pPr>
            <w:r>
              <w:rPr>
                <w:rStyle w:val="z3988"/>
                <w:b/>
                <w:bCs/>
                <w:sz w:val="26"/>
                <w:szCs w:val="26"/>
              </w:rPr>
              <w:t xml:space="preserve">отводимых на самостоятельное освоение 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F8803" w14:textId="77777777" w:rsidR="00926E48" w:rsidRDefault="00B82E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Style w:val="z3988"/>
                <w:b/>
                <w:bCs/>
                <w:sz w:val="26"/>
                <w:szCs w:val="26"/>
              </w:rPr>
              <w:t>Формы внеаудиторной самостоятельной</w:t>
            </w:r>
          </w:p>
          <w:p w14:paraId="0BD1B2AF" w14:textId="77777777" w:rsidR="00926E48" w:rsidRDefault="00B82E9E">
            <w:pPr>
              <w:jc w:val="center"/>
            </w:pPr>
            <w:r>
              <w:rPr>
                <w:rStyle w:val="z3988"/>
                <w:b/>
                <w:bCs/>
                <w:sz w:val="26"/>
                <w:szCs w:val="26"/>
              </w:rPr>
              <w:t>Работы</w:t>
            </w:r>
          </w:p>
        </w:tc>
      </w:tr>
      <w:tr w:rsidR="00926E48" w:rsidRPr="003D63BD" w14:paraId="3B276626" w14:textId="77777777">
        <w:trPr>
          <w:trHeight w:val="33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0E906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Тема 1. Языковая политика государств в современном мире.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84E2A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Понятие «языковая политика».  Геополитические различия в языковой политике: языковая унификации (США) и сохранения малых языков и культур (Россия, Китай), в качестве культурного и исторического достояния страны.  Стратегия сохранения, защиты и продвижения государственных (национальных / официальных) языков.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B89EF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 xml:space="preserve">Подбор и анализ кейсов языковой политики в современности и исторической перспективе. </w:t>
            </w:r>
            <w:r w:rsidRPr="003A4F4B">
              <w:rPr>
                <w:rStyle w:val="z3988"/>
                <w:rFonts w:cs="Times New Roman"/>
              </w:rPr>
              <w:t>Разбор теоретических вопросов при помощи учебной и справочной литературы, материалов лекции.</w:t>
            </w:r>
          </w:p>
        </w:tc>
      </w:tr>
      <w:tr w:rsidR="00926E48" w:rsidRPr="003D63BD" w14:paraId="39EEC65E" w14:textId="77777777">
        <w:trPr>
          <w:trHeight w:val="30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68EDA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Тема 2. Языковой аспект во внешней политике.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3333C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Роль </w:t>
            </w:r>
            <w:proofErr w:type="spellStart"/>
            <w:r w:rsidRPr="003A4F4B">
              <w:rPr>
                <w:rStyle w:val="z3988"/>
                <w:rFonts w:cs="Times New Roman"/>
              </w:rPr>
              <w:t>языковои</w:t>
            </w:r>
            <w:proofErr w:type="spellEnd"/>
            <w:r w:rsidRPr="003A4F4B">
              <w:rPr>
                <w:rStyle w:val="z3988"/>
                <w:rFonts w:cs="Times New Roman"/>
              </w:rPr>
              <w:t>̆ дипломатии как составного элемента политики «</w:t>
            </w:r>
            <w:proofErr w:type="spellStart"/>
            <w:r w:rsidRPr="003A4F4B">
              <w:rPr>
                <w:rStyle w:val="z3988"/>
                <w:rFonts w:cs="Times New Roman"/>
              </w:rPr>
              <w:t>мягкои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̆ силы». Основные формы и направления языковой дипломатии и их результаты на примере ведущих мировых держав. Активное наращивание аудиовизуального присутствия стран-субъектов образовательной и языковой политики в мире на примерах 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17052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Fonts w:cs="Times New Roman"/>
              </w:rPr>
              <w:t>Подготовка к д</w:t>
            </w:r>
            <w:r w:rsidRPr="003A4F4B">
              <w:rPr>
                <w:rStyle w:val="z3988"/>
                <w:rFonts w:cs="Times New Roman"/>
              </w:rPr>
              <w:t>еловой игре по продвижению программ изучения языка. 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926E48" w:rsidRPr="003D63BD" w14:paraId="04CBF96E" w14:textId="77777777" w:rsidTr="00D2633C">
        <w:trPr>
          <w:trHeight w:val="1894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CD00E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lastRenderedPageBreak/>
              <w:t>Тема 3. Образовательная дипломатия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65CA2" w14:textId="783CD016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Образование как инструмент «мягкой силы». Образование как инструмент влияния (субъект-объектные</w:t>
            </w:r>
            <w:r w:rsidR="00FE067C" w:rsidRPr="003A4F4B">
              <w:rPr>
                <w:rStyle w:val="z3988"/>
                <w:rFonts w:cs="Times New Roman"/>
              </w:rPr>
              <w:t xml:space="preserve"> </w:t>
            </w:r>
            <w:r w:rsidRPr="003A4F4B">
              <w:rPr>
                <w:rStyle w:val="z3988"/>
                <w:rFonts w:cs="Times New Roman"/>
              </w:rPr>
              <w:t>отношения) или взаимовыгодное сотрудничество (субъект-субъектные отношения).  Международные образовательные программы. Образовательный компонент в рейтингах «мягкой силы» государств.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CB1DB" w14:textId="77777777" w:rsidR="00926E48" w:rsidRPr="003A4F4B" w:rsidRDefault="00926E48">
            <w:pPr>
              <w:rPr>
                <w:rStyle w:val="z3988"/>
                <w:rFonts w:cs="Times New Roman"/>
              </w:rPr>
            </w:pPr>
          </w:p>
          <w:p w14:paraId="4ADFF3E7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Сравнительная таблица стран, активно занимающихся образовательной и языковой дипломатией,</w:t>
            </w:r>
          </w:p>
          <w:p w14:paraId="0C9CBA7D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решение кейсов. </w:t>
            </w:r>
            <w:r w:rsidRPr="003A4F4B">
              <w:rPr>
                <w:rFonts w:cs="Times New Roman"/>
              </w:rPr>
              <w:t xml:space="preserve">Подбор и анализ кейсов по выбранным странам. </w:t>
            </w:r>
            <w:r w:rsidRPr="003A4F4B">
              <w:rPr>
                <w:rStyle w:val="z3988"/>
                <w:rFonts w:cs="Times New Roman"/>
              </w:rPr>
              <w:t xml:space="preserve">Ознакомление и анализ различных рейтингов мягкой силы: </w:t>
            </w:r>
            <w:proofErr w:type="spellStart"/>
            <w:r w:rsidRPr="003A4F4B">
              <w:rPr>
                <w:rStyle w:val="z3988"/>
                <w:rFonts w:cs="Times New Roman"/>
              </w:rPr>
              <w:t>Global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Soft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Power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Index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, </w:t>
            </w:r>
            <w:proofErr w:type="spellStart"/>
            <w:r w:rsidRPr="003A4F4B">
              <w:rPr>
                <w:rStyle w:val="z3988"/>
                <w:rFonts w:cs="Times New Roman"/>
              </w:rPr>
              <w:t>The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Soft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Power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30, </w:t>
            </w:r>
            <w:proofErr w:type="spellStart"/>
            <w:r w:rsidRPr="003A4F4B">
              <w:rPr>
                <w:rStyle w:val="z3988"/>
                <w:rFonts w:cs="Times New Roman"/>
              </w:rPr>
              <w:t>Rapid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Growth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Market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Soft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Power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Index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, </w:t>
            </w:r>
            <w:proofErr w:type="spellStart"/>
            <w:r w:rsidRPr="003A4F4B">
              <w:rPr>
                <w:rStyle w:val="z3988"/>
                <w:rFonts w:cs="Times New Roman"/>
                <w:lang w:val="en-US"/>
              </w:rPr>
              <w:t>BrandFinance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r w:rsidRPr="003A4F4B">
              <w:rPr>
                <w:rStyle w:val="z3988"/>
                <w:rFonts w:cs="Times New Roman"/>
                <w:lang w:val="en-US"/>
              </w:rPr>
              <w:t>Indexes</w:t>
            </w:r>
            <w:r w:rsidRPr="003A4F4B">
              <w:rPr>
                <w:rStyle w:val="z3988"/>
                <w:rFonts w:cs="Times New Roman"/>
              </w:rPr>
              <w:t xml:space="preserve">, индекс национальных брендов (NBI) и индекс </w:t>
            </w:r>
            <w:proofErr w:type="spellStart"/>
            <w:r w:rsidRPr="003A4F4B">
              <w:rPr>
                <w:rStyle w:val="z3988"/>
                <w:rFonts w:cs="Times New Roman"/>
              </w:rPr>
              <w:t>страновых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брендов </w:t>
            </w:r>
            <w:proofErr w:type="spellStart"/>
            <w:r w:rsidRPr="003A4F4B">
              <w:rPr>
                <w:rStyle w:val="z3988"/>
                <w:rFonts w:cs="Times New Roman"/>
              </w:rPr>
              <w:t>Country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Brand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Index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; </w:t>
            </w:r>
            <w:proofErr w:type="spellStart"/>
            <w:r w:rsidRPr="003A4F4B">
              <w:rPr>
                <w:rStyle w:val="z3988"/>
                <w:rFonts w:cs="Times New Roman"/>
              </w:rPr>
              <w:t>The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New </w:t>
            </w:r>
            <w:proofErr w:type="spellStart"/>
            <w:r w:rsidRPr="003A4F4B">
              <w:rPr>
                <w:rStyle w:val="z3988"/>
                <w:rFonts w:cs="Times New Roman"/>
              </w:rPr>
              <w:t>Persuaders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III, </w:t>
            </w:r>
            <w:proofErr w:type="spellStart"/>
            <w:r w:rsidRPr="003A4F4B">
              <w:rPr>
                <w:rStyle w:val="z3988"/>
                <w:rFonts w:cs="Times New Roman"/>
              </w:rPr>
              <w:t>East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West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Global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Index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200; </w:t>
            </w:r>
            <w:proofErr w:type="spellStart"/>
            <w:r w:rsidRPr="003A4F4B">
              <w:rPr>
                <w:rStyle w:val="z3988"/>
                <w:rFonts w:cs="Times New Roman"/>
              </w:rPr>
              <w:t>Failed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States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</w:t>
            </w:r>
            <w:proofErr w:type="spellStart"/>
            <w:r w:rsidRPr="003A4F4B">
              <w:rPr>
                <w:rStyle w:val="z3988"/>
                <w:rFonts w:cs="Times New Roman"/>
              </w:rPr>
              <w:t>Index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и др.</w:t>
            </w:r>
          </w:p>
          <w:p w14:paraId="73AB1184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Разбор теоретических вопросов по теме посредством работы с  учебной и справочной литературой.</w:t>
            </w:r>
          </w:p>
        </w:tc>
      </w:tr>
      <w:tr w:rsidR="00926E48" w:rsidRPr="003D63BD" w14:paraId="7E2F10A5" w14:textId="77777777">
        <w:trPr>
          <w:trHeight w:val="39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CA9D5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Тема 4. Формы образовательной и языковой дипломатии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C250C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Институциональное оформление образовательной и языковой дипломатии. Институты международного образования для иностранных студентов, стипендиальные программ для привлечения обучающихся из других стран, а также программ изучения языка для студентов всех </w:t>
            </w:r>
            <w:proofErr w:type="spellStart"/>
            <w:r w:rsidRPr="003A4F4B">
              <w:rPr>
                <w:rStyle w:val="z3988"/>
                <w:rFonts w:cs="Times New Roman"/>
              </w:rPr>
              <w:t>уровнеи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̆ владения языком. Диверсификация и популяризация собственных средств информации в других странах. 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620F0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Fonts w:cs="Times New Roman"/>
              </w:rPr>
              <w:t>Подготовка к д</w:t>
            </w:r>
            <w:r w:rsidRPr="003A4F4B">
              <w:rPr>
                <w:rStyle w:val="z3988"/>
                <w:rFonts w:cs="Times New Roman"/>
              </w:rPr>
              <w:t>еловой игре на тему «Институты образовательной и языковой дипломатии в странах мира»</w:t>
            </w:r>
          </w:p>
          <w:p w14:paraId="0D4A8077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на примере разных стран (США, Китая, Великобритании, Франции, Германии, Турции и др.), проведение </w:t>
            </w:r>
            <w:r w:rsidRPr="003A4F4B">
              <w:rPr>
                <w:rStyle w:val="z3988"/>
                <w:rFonts w:cs="Times New Roman"/>
                <w:lang w:val="en-US"/>
              </w:rPr>
              <w:t>SWOT</w:t>
            </w:r>
            <w:r w:rsidRPr="003A4F4B">
              <w:rPr>
                <w:rStyle w:val="z3988"/>
                <w:rFonts w:cs="Times New Roman"/>
              </w:rPr>
              <w:t>-анализа  деятельности выбранных институтов (распространение по миру, финансирование, количество обучающихся и т.п.).</w:t>
            </w:r>
          </w:p>
        </w:tc>
      </w:tr>
      <w:tr w:rsidR="00926E48" w:rsidRPr="003D63BD" w14:paraId="38F74A74" w14:textId="77777777">
        <w:trPr>
          <w:trHeight w:val="45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E8BB7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lastRenderedPageBreak/>
              <w:t>Тема 5. Драйверы языковой и образовательной дипломатии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2DC66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>Изучение методологии проведения мозгового штурма. Поиски способов п</w:t>
            </w:r>
            <w:r w:rsidRPr="003A4F4B">
              <w:rPr>
                <w:rStyle w:val="z3988"/>
                <w:rFonts w:cs="Times New Roman"/>
              </w:rPr>
              <w:t>оддержания интереса к стране, ее культуре, истории, традициям. Стимулирование усиления внимания мирового сообщества к стране-субъекту образовательной и языковой дипломатии. Спортивные и культурные мероприятия способствуют развитию интереса к изучению языка, а также интерес к культуре.   Использование религиозного фактора в языковой и образовательной дипломатии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E04B5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>Подготовка к «мозговому штурму» с целью выявления продуктивных культурно-просветительских мероприятий по продвижению языка и культуры на примере разных стран (Россия, США, Китай, Великобритания, Италия, Франция, Германия, Турция и др.),  подготовка к дебатам, проведение SWOT-анализа, 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926E48" w:rsidRPr="003D63BD" w14:paraId="75DA742F" w14:textId="77777777">
        <w:trPr>
          <w:trHeight w:val="48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00E8C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Тема 6. Образовательные программы в системе политики «</w:t>
            </w:r>
            <w:proofErr w:type="spellStart"/>
            <w:r w:rsidRPr="003A4F4B">
              <w:rPr>
                <w:rStyle w:val="z3988"/>
                <w:rFonts w:cs="Times New Roman"/>
              </w:rPr>
              <w:t>мягкои</w:t>
            </w:r>
            <w:proofErr w:type="spellEnd"/>
            <w:r w:rsidRPr="003A4F4B">
              <w:rPr>
                <w:rStyle w:val="z3988"/>
                <w:rFonts w:cs="Times New Roman"/>
              </w:rPr>
              <w:t>̆ силы» США и стран Западной Европы.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AD27E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Практика внедрения английского языка посредством образовательных программ. Формирование интеллектуальной элиты других стран. Великобритания как лидер европейского образования. Европейская концепция образовательной и языковой дипломатии.  Реформирование национальных систем образования, продвижение «европейских ценностей». Противоречия между странами в осуществлении образовательной и языковой дипломатии.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A307A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Fonts w:cs="Times New Roman"/>
              </w:rPr>
              <w:t>Подготовка к д</w:t>
            </w:r>
            <w:r w:rsidRPr="003A4F4B">
              <w:rPr>
                <w:rStyle w:val="z3988"/>
                <w:rFonts w:cs="Times New Roman"/>
              </w:rPr>
              <w:t>искуссии, к коллективным докладам (2 человека),</w:t>
            </w:r>
          </w:p>
          <w:p w14:paraId="49C276BC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составление </w:t>
            </w:r>
          </w:p>
          <w:p w14:paraId="4451EFE6" w14:textId="77777777" w:rsidR="00926E48" w:rsidRPr="003A4F4B" w:rsidRDefault="00B82E9E">
            <w:pPr>
              <w:rPr>
                <w:rStyle w:val="z3988"/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сравнительной таблицы европейских и </w:t>
            </w:r>
            <w:proofErr w:type="gramStart"/>
            <w:r w:rsidRPr="003A4F4B">
              <w:rPr>
                <w:rStyle w:val="z3988"/>
                <w:rFonts w:cs="Times New Roman"/>
              </w:rPr>
              <w:t>северо-американских</w:t>
            </w:r>
            <w:proofErr w:type="gramEnd"/>
            <w:r w:rsidRPr="003A4F4B">
              <w:rPr>
                <w:rStyle w:val="z3988"/>
                <w:rFonts w:cs="Times New Roman"/>
              </w:rPr>
              <w:t xml:space="preserve"> практик.</w:t>
            </w:r>
          </w:p>
          <w:p w14:paraId="166D3016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Разбор теоретических вопросов по теме посредством работы с  учебной и справочной литературой.</w:t>
            </w:r>
          </w:p>
        </w:tc>
      </w:tr>
      <w:tr w:rsidR="00926E48" w:rsidRPr="003D63BD" w14:paraId="22832B63" w14:textId="77777777">
        <w:trPr>
          <w:trHeight w:val="42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8381E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Тема 7. </w:t>
            </w:r>
            <w:proofErr w:type="spellStart"/>
            <w:r w:rsidRPr="003A4F4B">
              <w:rPr>
                <w:rStyle w:val="z3988"/>
                <w:rFonts w:cs="Times New Roman"/>
              </w:rPr>
              <w:t>Культуроцентричная</w:t>
            </w:r>
            <w:proofErr w:type="spellEnd"/>
            <w:r w:rsidRPr="003A4F4B">
              <w:rPr>
                <w:rStyle w:val="z3988"/>
                <w:rFonts w:cs="Times New Roman"/>
              </w:rPr>
              <w:t xml:space="preserve"> трактовка образовательной и языковой дипломатии 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DB947" w14:textId="77777777" w:rsidR="00926E48" w:rsidRPr="003A4F4B" w:rsidRDefault="00B82E9E">
            <w:pPr>
              <w:rPr>
                <w:rStyle w:val="z3988"/>
                <w:rFonts w:cs="Times New Roman"/>
                <w:color w:val="221F1F"/>
                <w:u w:color="221F1F"/>
                <w:shd w:val="clear" w:color="auto" w:fill="FFFFFF"/>
              </w:rPr>
            </w:pPr>
            <w:r w:rsidRPr="003A4F4B">
              <w:rPr>
                <w:rStyle w:val="z3988"/>
                <w:rFonts w:cs="Times New Roman"/>
              </w:rPr>
              <w:t xml:space="preserve">Китай в глобальном информационном пространстве. </w:t>
            </w:r>
            <w:proofErr w:type="spellStart"/>
            <w:r w:rsidRPr="003A4F4B">
              <w:rPr>
                <w:rStyle w:val="z3988"/>
                <w:rFonts w:cs="Times New Roman"/>
                <w:color w:val="221F1F"/>
                <w:u w:color="221F1F"/>
                <w:shd w:val="clear" w:color="auto" w:fill="FFFFFF"/>
              </w:rPr>
              <w:t>Культуроцентричная</w:t>
            </w:r>
            <w:proofErr w:type="spellEnd"/>
            <w:r w:rsidRPr="003A4F4B">
              <w:rPr>
                <w:rStyle w:val="z3988"/>
                <w:rFonts w:cs="Times New Roman"/>
                <w:color w:val="221F1F"/>
                <w:u w:color="221F1F"/>
                <w:shd w:val="clear" w:color="auto" w:fill="FFFFFF"/>
              </w:rPr>
              <w:t xml:space="preserve"> трактовка «мягкой силы» в Китае. Стратегия Китая в образовательной и языковой дипломатии. </w:t>
            </w:r>
          </w:p>
          <w:p w14:paraId="1A39C597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  <w:color w:val="221F1F"/>
                <w:u w:color="221F1F"/>
                <w:shd w:val="clear" w:color="auto" w:fill="FFFFFF"/>
              </w:rPr>
              <w:t xml:space="preserve">Создании </w:t>
            </w:r>
            <w:proofErr w:type="spellStart"/>
            <w:r w:rsidRPr="003A4F4B">
              <w:rPr>
                <w:rStyle w:val="z3988"/>
                <w:rFonts w:cs="Times New Roman"/>
                <w:color w:val="221F1F"/>
                <w:u w:color="221F1F"/>
                <w:shd w:val="clear" w:color="auto" w:fill="FFFFFF"/>
              </w:rPr>
              <w:t>сетевои</w:t>
            </w:r>
            <w:proofErr w:type="spellEnd"/>
            <w:r w:rsidRPr="003A4F4B">
              <w:rPr>
                <w:rStyle w:val="z3988"/>
                <w:rFonts w:cs="Times New Roman"/>
                <w:color w:val="221F1F"/>
                <w:u w:color="221F1F"/>
                <w:shd w:val="clear" w:color="auto" w:fill="FFFFFF"/>
              </w:rPr>
              <w:t>̆ модели образовательных центров по всему миру. Принципы организации и ключевые задачи развития, функции, распространение Институтов Конфуция.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E01CE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 xml:space="preserve">Подготовка к образовательному </w:t>
            </w:r>
            <w:proofErr w:type="spellStart"/>
            <w:r w:rsidRPr="003A4F4B">
              <w:rPr>
                <w:rFonts w:cs="Times New Roman"/>
              </w:rPr>
              <w:t>квесту</w:t>
            </w:r>
            <w:proofErr w:type="spellEnd"/>
            <w:r w:rsidRPr="003A4F4B">
              <w:rPr>
                <w:rFonts w:cs="Times New Roman"/>
              </w:rPr>
              <w:t xml:space="preserve"> по сравнительному анализу западных и восточных стратегий образовательной и языковой дипломатии.</w:t>
            </w:r>
          </w:p>
          <w:p w14:paraId="72780E67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 xml:space="preserve">Изучение и сравнение сайтов Институтов образовательной и языковой дипломатии разных стран. Подготовка коллективных выступлений. </w:t>
            </w:r>
          </w:p>
          <w:p w14:paraId="02CD8C11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926E48" w:rsidRPr="003D63BD" w14:paraId="2C3FBAF6" w14:textId="77777777">
        <w:trPr>
          <w:trHeight w:val="63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44C30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lastRenderedPageBreak/>
              <w:t>Тема 8. Языковая и образовательная стратегия в внешнеполитическом курсе России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B820A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 xml:space="preserve">Наследие СССР в образовательной и языковой дипломатии. Российские практики образовательной и языковой дипломатии. </w:t>
            </w:r>
            <w:proofErr w:type="spellStart"/>
            <w:r w:rsidRPr="003A4F4B">
              <w:rPr>
                <w:rFonts w:cs="Times New Roman"/>
              </w:rPr>
              <w:t>Акторы</w:t>
            </w:r>
            <w:proofErr w:type="spellEnd"/>
            <w:r w:rsidRPr="003A4F4B">
              <w:rPr>
                <w:rFonts w:cs="Times New Roman"/>
              </w:rPr>
              <w:t xml:space="preserve"> и организации, осуществляющие деятельность по поддержке и продвижению русского языка за рубежом. Русский язык как язык международного общения, язык русской диаспоры - Русского мира, инструмент влияния. </w:t>
            </w:r>
            <w:r w:rsidRPr="003A4F4B">
              <w:rPr>
                <w:rStyle w:val="z3988"/>
                <w:rFonts w:cs="Times New Roman"/>
                <w:kern w:val="36"/>
              </w:rPr>
              <w:t xml:space="preserve">Концепции государственной поддержки и продвижения русского языка за рубежом. </w:t>
            </w:r>
            <w:r w:rsidRPr="003A4F4B">
              <w:rPr>
                <w:rFonts w:cs="Times New Roman"/>
              </w:rPr>
              <w:t>Культурно-просветительские мероприятия по продвижению русской культуры и русского языка. Роль и особенности русскоговорящей диаспоры в продвижении русского языка (соотечественники и выпускники советских/российских вузов)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880BD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>Подготовка к</w:t>
            </w:r>
            <w:r w:rsidRPr="003A4F4B">
              <w:rPr>
                <w:rStyle w:val="z3988"/>
                <w:rFonts w:cs="Times New Roman"/>
              </w:rPr>
              <w:t xml:space="preserve"> дебатам на тему наследия, возможностей и перспектив российской образовательной и языковой дипломатии, построение стратегии по продвижению русского языка и образовательных продуктов. Анализ </w:t>
            </w:r>
            <w:r w:rsidRPr="003A4F4B">
              <w:rPr>
                <w:rStyle w:val="z3988"/>
                <w:rFonts w:cs="Times New Roman"/>
                <w:kern w:val="36"/>
              </w:rPr>
              <w:t>Концепции государственной поддержки и продвижения русского языка за рубежом.</w:t>
            </w:r>
            <w:r w:rsidRPr="003A4F4B">
              <w:rPr>
                <w:rStyle w:val="z3988"/>
                <w:rFonts w:cs="Times New Roman"/>
              </w:rPr>
              <w:t xml:space="preserve"> 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926E48" w:rsidRPr="003D63BD" w14:paraId="6B17F851" w14:textId="77777777">
        <w:trPr>
          <w:trHeight w:val="57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44337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Тема 9. Образовательная и языковая дипломатия и масс-медиа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35245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 xml:space="preserve">«Публичная дипломатия 2.0». Влияние сети Интернет на возможности языковой дипломатии. Образовательная дипломатия в цифровой среде, возможности дистанционного образования. Значимые инструменты </w:t>
            </w:r>
            <w:proofErr w:type="spellStart"/>
            <w:r w:rsidRPr="003A4F4B">
              <w:rPr>
                <w:rStyle w:val="z3988"/>
                <w:rFonts w:cs="Times New Roman"/>
              </w:rPr>
              <w:t>внешнеполитическои</w:t>
            </w:r>
            <w:proofErr w:type="spellEnd"/>
            <w:r w:rsidRPr="003A4F4B">
              <w:rPr>
                <w:rStyle w:val="z3988"/>
                <w:rFonts w:cs="Times New Roman"/>
              </w:rPr>
              <w:t>̆ деятельности «</w:t>
            </w:r>
            <w:r w:rsidRPr="003A4F4B">
              <w:rPr>
                <w:rStyle w:val="z3988"/>
                <w:rFonts w:cs="Times New Roman"/>
                <w:lang w:val="en-US"/>
              </w:rPr>
              <w:t>YouTube</w:t>
            </w:r>
            <w:r w:rsidRPr="003A4F4B">
              <w:rPr>
                <w:rStyle w:val="z3988"/>
                <w:rFonts w:cs="Times New Roman"/>
                <w:lang w:val="it-IT"/>
              </w:rPr>
              <w:t>»</w:t>
            </w:r>
            <w:r w:rsidRPr="003A4F4B">
              <w:rPr>
                <w:rStyle w:val="z3988"/>
                <w:rFonts w:cs="Times New Roman"/>
              </w:rPr>
              <w:t xml:space="preserve">, </w:t>
            </w:r>
            <w:r w:rsidRPr="003A4F4B">
              <w:rPr>
                <w:rStyle w:val="z3988"/>
                <w:rFonts w:cs="Times New Roman"/>
                <w:lang w:val="fr-FR"/>
              </w:rPr>
              <w:t>«</w:t>
            </w:r>
            <w:r w:rsidRPr="003A4F4B">
              <w:rPr>
                <w:rStyle w:val="z3988"/>
                <w:rFonts w:cs="Times New Roman"/>
                <w:lang w:val="en-US"/>
              </w:rPr>
              <w:t>Twitter</w:t>
            </w:r>
            <w:r w:rsidRPr="003A4F4B">
              <w:rPr>
                <w:rStyle w:val="z3988"/>
                <w:rFonts w:cs="Times New Roman"/>
                <w:lang w:val="it-IT"/>
              </w:rPr>
              <w:t>» и «</w:t>
            </w:r>
            <w:r w:rsidRPr="003A4F4B">
              <w:rPr>
                <w:rStyle w:val="z3988"/>
                <w:rFonts w:cs="Times New Roman"/>
                <w:lang w:val="nl-NL"/>
              </w:rPr>
              <w:t>Facebook</w:t>
            </w:r>
            <w:r w:rsidRPr="003A4F4B">
              <w:rPr>
                <w:rStyle w:val="z3988"/>
                <w:rFonts w:cs="Times New Roman"/>
                <w:lang w:val="it-IT"/>
              </w:rPr>
              <w:t>»</w:t>
            </w:r>
            <w:r w:rsidRPr="003A4F4B">
              <w:rPr>
                <w:rStyle w:val="z3988"/>
                <w:rFonts w:cs="Times New Roman"/>
              </w:rPr>
              <w:t>, созданные в США. Распространение американской культуры и ценностей в Интернете. Возможности России в осуществлении собственной образовательной и языковой дипломатии в новой информационной среде. Проблема «культуры отмены» и способы противодействия ей.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8113D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>Подготовка к научной дискуссии о роли новых медиа в образовательной и языковой дипломатии. Подготовка к обсуждению позитивного и негативного влияния цифровой среды на образовательную и языковую дипломатию. Выбор и подготовка кейсов, иллюстрирующих идеологическую и политическую ангажированность «</w:t>
            </w:r>
            <w:proofErr w:type="spellStart"/>
            <w:r w:rsidRPr="003A4F4B">
              <w:rPr>
                <w:rFonts w:cs="Times New Roman"/>
              </w:rPr>
              <w:t>YouTube</w:t>
            </w:r>
            <w:proofErr w:type="spellEnd"/>
            <w:r w:rsidRPr="003A4F4B">
              <w:rPr>
                <w:rFonts w:cs="Times New Roman"/>
              </w:rPr>
              <w:t>», «</w:t>
            </w:r>
            <w:proofErr w:type="spellStart"/>
            <w:r w:rsidRPr="003A4F4B">
              <w:rPr>
                <w:rFonts w:cs="Times New Roman"/>
              </w:rPr>
              <w:t>Twitter</w:t>
            </w:r>
            <w:proofErr w:type="spellEnd"/>
            <w:r w:rsidRPr="003A4F4B">
              <w:rPr>
                <w:rFonts w:cs="Times New Roman"/>
              </w:rPr>
              <w:t>» и «</w:t>
            </w:r>
            <w:proofErr w:type="spellStart"/>
            <w:r w:rsidRPr="003A4F4B">
              <w:rPr>
                <w:rFonts w:cs="Times New Roman"/>
              </w:rPr>
              <w:t>Facebook</w:t>
            </w:r>
            <w:proofErr w:type="spellEnd"/>
            <w:r w:rsidRPr="003A4F4B">
              <w:rPr>
                <w:rFonts w:cs="Times New Roman"/>
              </w:rPr>
              <w:t>».  Возможности и перспективы цифровой платформы Телеграф.</w:t>
            </w:r>
          </w:p>
          <w:p w14:paraId="2DFA017E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926E48" w:rsidRPr="003D63BD" w14:paraId="208363E1" w14:textId="77777777">
        <w:trPr>
          <w:trHeight w:val="3305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E2873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lastRenderedPageBreak/>
              <w:t>Тема 10. Оценка эффективности образовательной и языковой дипломатии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28257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Style w:val="z3988"/>
                <w:rFonts w:cs="Times New Roman"/>
              </w:rPr>
              <w:t>Рейтинги влияния, «мягкой силы», учебных заведений. Как измерять успехи языковой дипломатии: количество иностранцев, изучающих язык, рост языковой заинтересованности. Как измерять востребованность и интерес к культуре.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F3725" w14:textId="77777777" w:rsidR="00926E48" w:rsidRPr="003A4F4B" w:rsidRDefault="00B82E9E">
            <w:pPr>
              <w:rPr>
                <w:rFonts w:cs="Times New Roman"/>
              </w:rPr>
            </w:pPr>
            <w:r w:rsidRPr="003A4F4B">
              <w:rPr>
                <w:rFonts w:cs="Times New Roman"/>
              </w:rPr>
              <w:t xml:space="preserve">Подготовка к деловой игре </w:t>
            </w:r>
            <w:r w:rsidRPr="003A4F4B">
              <w:rPr>
                <w:rStyle w:val="z3988"/>
                <w:rFonts w:cs="Times New Roman"/>
              </w:rPr>
              <w:t>- представление образовательных учреждений на международной ярмарке учебных заведений. Подготовка презентацию ВУЗа или образовательной программы/направления. 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</w:tbl>
    <w:p w14:paraId="6B9B759E" w14:textId="77777777" w:rsidR="00926E48" w:rsidRPr="003D63BD" w:rsidRDefault="00926E48">
      <w:pPr>
        <w:pStyle w:val="aa"/>
        <w:widowControl w:val="0"/>
        <w:spacing w:before="0" w:after="0"/>
        <w:jc w:val="center"/>
        <w:rPr>
          <w:rStyle w:val="z3988"/>
          <w:rFonts w:cs="Times New Roman"/>
          <w:b/>
          <w:bCs/>
          <w:sz w:val="28"/>
          <w:szCs w:val="28"/>
          <w:shd w:val="clear" w:color="auto" w:fill="FFFF00"/>
        </w:rPr>
      </w:pPr>
    </w:p>
    <w:p w14:paraId="759D66D0" w14:textId="77777777" w:rsidR="00926E48" w:rsidRDefault="00B82E9E">
      <w:pPr>
        <w:tabs>
          <w:tab w:val="left" w:pos="709"/>
          <w:tab w:val="left" w:pos="993"/>
        </w:tabs>
        <w:spacing w:line="360" w:lineRule="auto"/>
        <w:ind w:firstLine="567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327E2310" w14:textId="77777777" w:rsidR="00926E48" w:rsidRDefault="00B82E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Примерная тематика контрольных работ</w:t>
      </w:r>
    </w:p>
    <w:p w14:paraId="2C13ED10" w14:textId="77777777" w:rsidR="00926E48" w:rsidRDefault="00B82E9E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 xml:space="preserve">Составьте оригинальный образовательный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квест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 xml:space="preserve"> на тему «</w:t>
      </w:r>
      <w:r>
        <w:rPr>
          <w:rFonts w:ascii="Times New Roman" w:hAnsi="Times New Roman"/>
          <w:sz w:val="28"/>
          <w:szCs w:val="28"/>
        </w:rPr>
        <w:t xml:space="preserve">Формы образовательной и языковой дипломатии», проверявший владение теоретическими и прикладными знаниями. </w:t>
      </w:r>
    </w:p>
    <w:p w14:paraId="137A46E6" w14:textId="77777777" w:rsidR="00926E48" w:rsidRDefault="00B82E9E">
      <w:pPr>
        <w:pStyle w:val="a8"/>
        <w:numPr>
          <w:ilvl w:val="0"/>
          <w:numId w:val="16"/>
        </w:numPr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Составьте и визуализируйте маркетинговую стратегию для популяризации и продвижения русской культуры и русского языка, меры противодействия </w:t>
      </w:r>
      <w:r>
        <w:rPr>
          <w:rStyle w:val="z3988"/>
          <w:rFonts w:ascii="Times New Roman" w:hAnsi="Times New Roman"/>
          <w:sz w:val="28"/>
          <w:szCs w:val="28"/>
        </w:rPr>
        <w:t>«культуре отмены».</w:t>
      </w:r>
    </w:p>
    <w:p w14:paraId="54FE8EFD" w14:textId="77777777" w:rsidR="00926E48" w:rsidRDefault="00B82E9E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Разработайте интерактивную игру «Стратегия образовательной и языковой дипломатии страны </w:t>
      </w:r>
      <w:r>
        <w:rPr>
          <w:rStyle w:val="z3988"/>
          <w:rFonts w:ascii="Times New Roman" w:hAnsi="Times New Roman"/>
          <w:i/>
          <w:iCs/>
          <w:sz w:val="28"/>
          <w:szCs w:val="28"/>
        </w:rPr>
        <w:t>(на выбор)</w:t>
      </w:r>
      <w:r>
        <w:rPr>
          <w:rFonts w:ascii="Times New Roman" w:hAnsi="Times New Roman"/>
          <w:sz w:val="28"/>
          <w:szCs w:val="28"/>
        </w:rPr>
        <w:t xml:space="preserve">», включающую </w:t>
      </w:r>
      <w:proofErr w:type="spellStart"/>
      <w:r>
        <w:rPr>
          <w:rFonts w:ascii="Times New Roman" w:hAnsi="Times New Roman"/>
          <w:sz w:val="28"/>
          <w:szCs w:val="28"/>
        </w:rPr>
        <w:t>разноуровневые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задания. Проведите игру, выступив в роли модераторов.</w:t>
      </w:r>
    </w:p>
    <w:p w14:paraId="44C06AE8" w14:textId="77777777" w:rsidR="00926E48" w:rsidRDefault="00B82E9E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Подготовьте «мозговой штурм», изучив методику его проведения, выступите в роли модераторов, на тему «Продуктивные культурно-просветительских мероприятий по продвижению языка и культуры» на примере разных стран. </w:t>
      </w:r>
    </w:p>
    <w:p w14:paraId="24D22ECF" w14:textId="596BF257" w:rsidR="00926E48" w:rsidRPr="00FE067C" w:rsidRDefault="00B82E9E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Придумайте сценарий, составьте задания, подготовьте и проведите для своих однокурсников образовательный </w:t>
      </w:r>
      <w:proofErr w:type="spellStart"/>
      <w:r>
        <w:rPr>
          <w:rFonts w:ascii="Times New Roman" w:hAnsi="Times New Roman"/>
          <w:sz w:val="28"/>
          <w:szCs w:val="28"/>
        </w:rPr>
        <w:t>квест</w:t>
      </w:r>
      <w:proofErr w:type="spellEnd"/>
      <w:r>
        <w:rPr>
          <w:rFonts w:ascii="Times New Roman" w:hAnsi="Times New Roman"/>
          <w:sz w:val="28"/>
          <w:szCs w:val="28"/>
        </w:rPr>
        <w:t xml:space="preserve"> по сравнительному анализу западных и восточных стратегий образовательной и языковой дипломатии.</w:t>
      </w:r>
    </w:p>
    <w:p w14:paraId="2E5A7D96" w14:textId="4077DE26" w:rsidR="00926E48" w:rsidRPr="003D63BD" w:rsidRDefault="003D63BD" w:rsidP="003D63BD">
      <w:pPr>
        <w:tabs>
          <w:tab w:val="left" w:pos="709"/>
          <w:tab w:val="left" w:pos="993"/>
        </w:tabs>
        <w:spacing w:line="360" w:lineRule="auto"/>
        <w:ind w:left="927"/>
        <w:rPr>
          <w:rFonts w:eastAsia="Times New Roman" w:cs="Times New Roman"/>
          <w:b/>
          <w:color w:val="auto"/>
          <w:sz w:val="28"/>
          <w:szCs w:val="28"/>
        </w:rPr>
      </w:pPr>
      <w:r w:rsidRPr="003D63BD">
        <w:rPr>
          <w:rFonts w:cs="Times New Roman"/>
          <w:b/>
          <w:color w:val="auto"/>
          <w:sz w:val="28"/>
          <w:szCs w:val="28"/>
          <w:shd w:val="clear" w:color="auto" w:fill="FFFFFF"/>
        </w:rPr>
        <w:lastRenderedPageBreak/>
        <w:t>Пример интерактивного занятия</w:t>
      </w:r>
      <w:r w:rsidRPr="003D63BD">
        <w:rPr>
          <w:rFonts w:cs="Times New Roman"/>
          <w:b/>
          <w:color w:val="auto"/>
          <w:sz w:val="28"/>
          <w:szCs w:val="28"/>
        </w:rPr>
        <w:br/>
      </w:r>
      <w:r w:rsidRPr="003D63BD">
        <w:rPr>
          <w:rFonts w:cs="Times New Roman"/>
          <w:b/>
          <w:color w:val="auto"/>
          <w:sz w:val="28"/>
          <w:szCs w:val="28"/>
          <w:shd w:val="clear" w:color="auto" w:fill="FFFFFF"/>
        </w:rPr>
        <w:t>Тема 10.</w:t>
      </w:r>
      <w:r>
        <w:rPr>
          <w:rStyle w:val="z3988"/>
          <w:rFonts w:eastAsia="Times New Roman" w:cs="Times New Roman"/>
          <w:b/>
          <w:color w:val="auto"/>
          <w:sz w:val="28"/>
          <w:szCs w:val="28"/>
        </w:rPr>
        <w:t xml:space="preserve"> </w:t>
      </w:r>
      <w:r w:rsidR="00B82E9E">
        <w:rPr>
          <w:rStyle w:val="z3988"/>
          <w:b/>
          <w:bCs/>
          <w:sz w:val="28"/>
          <w:szCs w:val="28"/>
        </w:rPr>
        <w:t>Семинарское занятие по теме «Оценка эффективности образовательной и языковой дипломатии»</w:t>
      </w:r>
    </w:p>
    <w:p w14:paraId="6090BAC8" w14:textId="77777777" w:rsidR="00926E48" w:rsidRDefault="00B82E9E" w:rsidP="003D63BD">
      <w:pPr>
        <w:spacing w:line="360" w:lineRule="auto"/>
        <w:rPr>
          <w:sz w:val="28"/>
          <w:szCs w:val="28"/>
        </w:rPr>
      </w:pPr>
      <w:r>
        <w:rPr>
          <w:rStyle w:val="z3988"/>
          <w:b/>
          <w:bCs/>
          <w:i/>
          <w:iCs/>
          <w:sz w:val="28"/>
          <w:szCs w:val="28"/>
        </w:rPr>
        <w:t xml:space="preserve">Задание студентам к деловой игре </w:t>
      </w:r>
      <w:r>
        <w:rPr>
          <w:sz w:val="28"/>
          <w:szCs w:val="28"/>
        </w:rPr>
        <w:t xml:space="preserve">на тему «Представление образовательных учреждений на международной ярмарке». </w:t>
      </w:r>
    </w:p>
    <w:p w14:paraId="2B5A7BF3" w14:textId="77777777" w:rsidR="00926E48" w:rsidRDefault="00B82E9E" w:rsidP="003D63BD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разделиться на группы 4-5 человек;</w:t>
      </w:r>
    </w:p>
    <w:p w14:paraId="4951E554" w14:textId="6F67E58B" w:rsidR="00926E48" w:rsidRDefault="00B82E9E" w:rsidP="003D63BD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каждая группа PR-департамент (международный департамент) ВУЗа, специализирующейся на продвижении своих образовательных программ и наборе иностранных студентов;  </w:t>
      </w:r>
    </w:p>
    <w:p w14:paraId="65D7AF5D" w14:textId="77777777" w:rsidR="00926E48" w:rsidRDefault="00B82E9E" w:rsidP="003D63BD">
      <w:pPr>
        <w:numPr>
          <w:ilvl w:val="0"/>
          <w:numId w:val="18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до семинара провести организационный этап работы группы - уточнить состав, возможно выбрать руководителя или координатора;</w:t>
      </w:r>
    </w:p>
    <w:p w14:paraId="1E6F798D" w14:textId="77777777" w:rsidR="00926E48" w:rsidRDefault="00B82E9E" w:rsidP="003D63BD">
      <w:pPr>
        <w:numPr>
          <w:ilvl w:val="0"/>
          <w:numId w:val="18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представление ВУЗа в виде презентации слайдов и рассказа.</w:t>
      </w:r>
    </w:p>
    <w:p w14:paraId="3596C5E1" w14:textId="77777777" w:rsidR="00926E48" w:rsidRDefault="00926E48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</w:p>
    <w:p w14:paraId="7432104B" w14:textId="4ABD68EB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 1. Каждая команда строит имидж выбранного ВУЗа или факультета в зависимости от аудитории (страны)</w:t>
      </w:r>
      <w:r w:rsidR="00D43E38">
        <w:rPr>
          <w:rStyle w:val="z3988"/>
          <w:rFonts w:ascii="Times New Roman" w:hAnsi="Times New Roman"/>
          <w:sz w:val="28"/>
          <w:szCs w:val="28"/>
        </w:rPr>
        <w:t>,</w:t>
      </w:r>
      <w:r>
        <w:rPr>
          <w:rStyle w:val="z3988"/>
          <w:rFonts w:ascii="Times New Roman" w:hAnsi="Times New Roman"/>
          <w:sz w:val="28"/>
          <w:szCs w:val="28"/>
        </w:rPr>
        <w:t xml:space="preserve"> к которой вы обращаетесь. </w:t>
      </w:r>
    </w:p>
    <w:p w14:paraId="3FA7F8FE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2. Анализируете потенциальную аудитория - на какие страны рассчитаны предлагаемые программы, разные программы для разных стран, рассматриваете на чем должен быть сделан акцент.</w:t>
      </w:r>
    </w:p>
    <w:p w14:paraId="2A0809E8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3. Разрабатываете концепцию и практические приемы построения стратегического имиджа представляемого ВУЗа.</w:t>
      </w:r>
    </w:p>
    <w:p w14:paraId="1170D6C3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- Обозначаете сильные стороны обучения именно в представляемом ВУЗе: программы, преподавательский состав, техническое оснащение, комфортность пребывания в ВУЗе, программы сопровождения и адаптации иностранных студентов и т.п.</w:t>
      </w:r>
    </w:p>
    <w:p w14:paraId="30EBA346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4. Формируете коммуникативное пространство продвижения имиджа ВУЗа:</w:t>
      </w:r>
    </w:p>
    <w:p w14:paraId="5AE38341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 xml:space="preserve">– Слоганы, главные фразы, </w:t>
      </w:r>
      <w:proofErr w:type="spellStart"/>
      <w:r>
        <w:rPr>
          <w:rStyle w:val="z3988"/>
          <w:rFonts w:ascii="Times New Roman" w:hAnsi="Times New Roman"/>
          <w:sz w:val="28"/>
          <w:szCs w:val="28"/>
        </w:rPr>
        <w:t>мемы</w:t>
      </w:r>
      <w:proofErr w:type="spellEnd"/>
      <w:r>
        <w:rPr>
          <w:rStyle w:val="z3988"/>
          <w:rFonts w:ascii="Times New Roman" w:hAnsi="Times New Roman"/>
          <w:sz w:val="28"/>
          <w:szCs w:val="28"/>
        </w:rPr>
        <w:t>, подбор символики и кампании по его продвижению за</w:t>
      </w:r>
      <w:r w:rsidR="003D63BD">
        <w:rPr>
          <w:rStyle w:val="z3988"/>
          <w:rFonts w:ascii="Times New Roman" w:hAnsi="Times New Roman"/>
          <w:sz w:val="28"/>
          <w:szCs w:val="28"/>
        </w:rPr>
        <w:t xml:space="preserve"> </w:t>
      </w:r>
      <w:r>
        <w:rPr>
          <w:rStyle w:val="z3988"/>
          <w:rFonts w:ascii="Times New Roman" w:hAnsi="Times New Roman"/>
          <w:sz w:val="28"/>
          <w:szCs w:val="28"/>
        </w:rPr>
        <w:t>рубежом;</w:t>
      </w:r>
    </w:p>
    <w:p w14:paraId="652F31BF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– Как будете доносить разработанный имидж до потенциальных клиентов, какие средства коммуникации использовать: социальные медиа, традиционные медиа (тел</w:t>
      </w:r>
      <w:r w:rsidR="003D63BD">
        <w:rPr>
          <w:rStyle w:val="z3988"/>
          <w:rFonts w:ascii="Times New Roman" w:hAnsi="Times New Roman"/>
          <w:sz w:val="28"/>
          <w:szCs w:val="28"/>
        </w:rPr>
        <w:t xml:space="preserve">евидение, печатные материалы), </w:t>
      </w:r>
      <w:r>
        <w:rPr>
          <w:rStyle w:val="z3988"/>
          <w:rFonts w:ascii="Times New Roman" w:hAnsi="Times New Roman"/>
          <w:sz w:val="28"/>
          <w:szCs w:val="28"/>
        </w:rPr>
        <w:t>встречи и т</w:t>
      </w:r>
      <w:r w:rsidR="003D63BD">
        <w:rPr>
          <w:rStyle w:val="z3988"/>
          <w:rFonts w:ascii="Times New Roman" w:hAnsi="Times New Roman"/>
          <w:sz w:val="28"/>
          <w:szCs w:val="28"/>
        </w:rPr>
        <w:t>.</w:t>
      </w:r>
      <w:r>
        <w:rPr>
          <w:rStyle w:val="z3988"/>
          <w:rFonts w:ascii="Times New Roman" w:hAnsi="Times New Roman"/>
          <w:sz w:val="28"/>
          <w:szCs w:val="28"/>
        </w:rPr>
        <w:t>п.;</w:t>
      </w:r>
    </w:p>
    <w:p w14:paraId="5E94641F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lastRenderedPageBreak/>
        <w:t>5. Определяете ключевые моменты имиджа страны, способствующие привлечению студентов (идеологические, культурные, исторические, экономические и финансовые, географические, климатические и т.д.)</w:t>
      </w:r>
    </w:p>
    <w:p w14:paraId="7DD1DD23" w14:textId="77777777" w:rsidR="00926E48" w:rsidRDefault="00B82E9E" w:rsidP="003D63BD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</w:rPr>
      </w:pPr>
      <w:r>
        <w:rPr>
          <w:rStyle w:val="z3988"/>
          <w:rFonts w:ascii="Times New Roman" w:hAnsi="Times New Roman"/>
          <w:sz w:val="28"/>
          <w:szCs w:val="28"/>
        </w:rPr>
        <w:t>6. Каждая группа представляет ВУЗ/факультет/образовательную программу в течение 15-20 минут. После презентаций подводятся итоги, обсуждаются успешные и неудачные аспекты сформированной стратегии продвижения имиджа, определяется степень реалистичности и убедительности.</w:t>
      </w:r>
    </w:p>
    <w:p w14:paraId="771D8CC9" w14:textId="77777777" w:rsidR="00926E48" w:rsidRDefault="00926E48" w:rsidP="003D63BD">
      <w:pPr>
        <w:pStyle w:val="a8"/>
        <w:spacing w:line="360" w:lineRule="auto"/>
        <w:jc w:val="both"/>
        <w:rPr>
          <w:rStyle w:val="z3988"/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00"/>
        </w:rPr>
      </w:pPr>
    </w:p>
    <w:p w14:paraId="43AEEBA3" w14:textId="77777777" w:rsidR="00926E48" w:rsidRDefault="00B82E9E" w:rsidP="00736522">
      <w:pPr>
        <w:pStyle w:val="a8"/>
        <w:spacing w:line="360" w:lineRule="auto"/>
        <w:ind w:left="-426" w:firstLine="284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1D04B83E" w14:textId="77777777" w:rsidR="00926E48" w:rsidRDefault="00B82E9E">
      <w:pPr>
        <w:pStyle w:val="a8"/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7.Фонд оценочных средств для проведения промежуточной </w:t>
      </w:r>
      <w:r>
        <w:rPr>
          <w:rStyle w:val="z3988"/>
          <w:rFonts w:ascii="Times New Roman" w:hAnsi="Times New Roman"/>
          <w:b/>
          <w:bCs/>
          <w:sz w:val="28"/>
          <w:szCs w:val="28"/>
        </w:rPr>
        <w:br/>
        <w:t>аттестации обучающихся по дисциплине</w:t>
      </w:r>
    </w:p>
    <w:p w14:paraId="591CEB6D" w14:textId="77777777" w:rsidR="00926E48" w:rsidRDefault="00926E48">
      <w:pPr>
        <w:pStyle w:val="a8"/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580AAAF" w14:textId="77777777" w:rsidR="00926E48" w:rsidRDefault="00B82E9E" w:rsidP="00736522">
      <w:pPr>
        <w:pStyle w:val="a8"/>
        <w:spacing w:line="360" w:lineRule="auto"/>
        <w:ind w:left="-567" w:firstLine="425"/>
        <w:jc w:val="both"/>
        <w:rPr>
          <w:rStyle w:val="z3988"/>
          <w:rFonts w:ascii="Times New Roman" w:hAnsi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420DF9A" w14:textId="77777777" w:rsidR="00926E48" w:rsidRPr="00B3750D" w:rsidRDefault="003D63BD" w:rsidP="00B3750D">
      <w:pPr>
        <w:pStyle w:val="a8"/>
        <w:spacing w:line="360" w:lineRule="auto"/>
        <w:jc w:val="center"/>
        <w:rPr>
          <w:rStyle w:val="z3988"/>
          <w:rFonts w:ascii="Times New Roman" w:eastAsia="Times New Roman" w:hAnsi="Times New Roman" w:cs="Times New Roman"/>
          <w:b/>
          <w:sz w:val="28"/>
          <w:szCs w:val="28"/>
        </w:rPr>
      </w:pPr>
      <w:r w:rsidRPr="00B375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Типовые контрольные задания и иные материалы, необходимые для оценки индикаторов достижения компетенций, умений и знаний</w:t>
      </w:r>
      <w:r w:rsidRPr="00B3750D">
        <w:rPr>
          <w:rFonts w:ascii="Times New Roman" w:hAnsi="Times New Roman" w:cs="Times New Roman"/>
          <w:b/>
          <w:sz w:val="28"/>
          <w:szCs w:val="28"/>
        </w:rPr>
        <w:br/>
      </w:r>
      <w:r w:rsidRPr="00B3750D">
        <w:rPr>
          <w:rFonts w:ascii="Times New Roman" w:hAnsi="Times New Roman" w:cs="Times New Roman"/>
          <w:b/>
          <w:sz w:val="28"/>
          <w:szCs w:val="28"/>
        </w:rPr>
        <w:br/>
      </w:r>
      <w:r w:rsidRPr="00B375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Примерный перечень вопросов</w:t>
      </w:r>
      <w:r w:rsidRPr="00B3750D">
        <w:rPr>
          <w:rFonts w:ascii="Times New Roman" w:hAnsi="Times New Roman" w:cs="Times New Roman"/>
          <w:b/>
          <w:sz w:val="28"/>
          <w:szCs w:val="28"/>
        </w:rPr>
        <w:br/>
      </w:r>
      <w:r w:rsidRPr="00B375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 подготовки к зачету</w:t>
      </w:r>
    </w:p>
    <w:p w14:paraId="2C2F0398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Понятие «языковая политика».  </w:t>
      </w:r>
    </w:p>
    <w:p w14:paraId="22A9A062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Геополитические различия в языковой политике: языковая унификации (США) и сохранения малых языков и культур (Россия, Китай). </w:t>
      </w:r>
    </w:p>
    <w:p w14:paraId="607A91FD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Роль языковой политики в полиэтническом и </w:t>
      </w:r>
      <w:proofErr w:type="spellStart"/>
      <w:r>
        <w:rPr>
          <w:rStyle w:val="z3988"/>
          <w:sz w:val="28"/>
          <w:szCs w:val="28"/>
        </w:rPr>
        <w:t>мультикультурном</w:t>
      </w:r>
      <w:proofErr w:type="spellEnd"/>
      <w:r>
        <w:rPr>
          <w:rStyle w:val="z3988"/>
          <w:sz w:val="28"/>
          <w:szCs w:val="28"/>
        </w:rPr>
        <w:t xml:space="preserve"> пространстве современного мироустройства. </w:t>
      </w:r>
    </w:p>
    <w:p w14:paraId="593F6E33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Влияние современных миграционных процессов на языковую политику.</w:t>
      </w:r>
    </w:p>
    <w:p w14:paraId="71738BD1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lastRenderedPageBreak/>
        <w:t xml:space="preserve">Стратегия сохранения и защиты государственных (национальных / официальных) языков.  </w:t>
      </w:r>
    </w:p>
    <w:p w14:paraId="78C7C357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Роль </w:t>
      </w:r>
      <w:proofErr w:type="spellStart"/>
      <w:r>
        <w:rPr>
          <w:rStyle w:val="z3988"/>
          <w:sz w:val="28"/>
          <w:szCs w:val="28"/>
        </w:rPr>
        <w:t>языковои</w:t>
      </w:r>
      <w:proofErr w:type="spellEnd"/>
      <w:r>
        <w:rPr>
          <w:rStyle w:val="z3988"/>
          <w:sz w:val="28"/>
          <w:szCs w:val="28"/>
        </w:rPr>
        <w:t>̆ дипломатии как составного элемента политики «</w:t>
      </w:r>
      <w:proofErr w:type="spellStart"/>
      <w:r>
        <w:rPr>
          <w:rStyle w:val="z3988"/>
          <w:sz w:val="28"/>
          <w:szCs w:val="28"/>
        </w:rPr>
        <w:t>мягкои</w:t>
      </w:r>
      <w:proofErr w:type="spellEnd"/>
      <w:r>
        <w:rPr>
          <w:rStyle w:val="z3988"/>
          <w:sz w:val="28"/>
          <w:szCs w:val="28"/>
        </w:rPr>
        <w:t xml:space="preserve">̆ силы». </w:t>
      </w:r>
    </w:p>
    <w:p w14:paraId="229DC888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Основные формы и направления языковой дипломатии и их результаты на примере ведущих мировых держав. </w:t>
      </w:r>
    </w:p>
    <w:p w14:paraId="1A22E0DA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Активное наращивание аудиовизуального присутствия стран-субъектов образовательной и языковой политики в мире на примерах.</w:t>
      </w:r>
    </w:p>
    <w:p w14:paraId="4718BDB2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Образование как инструмент «мягкой силы». </w:t>
      </w:r>
    </w:p>
    <w:p w14:paraId="1B323FD7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Образование как инстру</w:t>
      </w:r>
      <w:r w:rsidR="00B3750D">
        <w:rPr>
          <w:rStyle w:val="z3988"/>
          <w:sz w:val="28"/>
          <w:szCs w:val="28"/>
        </w:rPr>
        <w:t>мент влияния (субъект-объектные</w:t>
      </w:r>
      <w:r>
        <w:rPr>
          <w:rStyle w:val="z3988"/>
          <w:sz w:val="28"/>
          <w:szCs w:val="28"/>
        </w:rPr>
        <w:t xml:space="preserve"> отношения) или взаимовыгодное сотрудничество (субъект-субъектные отношения).</w:t>
      </w:r>
    </w:p>
    <w:p w14:paraId="71C7DD57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Концепция «дипломатии знаний» (</w:t>
      </w:r>
      <w:r>
        <w:rPr>
          <w:rStyle w:val="z3988"/>
          <w:sz w:val="28"/>
          <w:szCs w:val="28"/>
          <w:lang w:val="en-US"/>
        </w:rPr>
        <w:t>knowledge</w:t>
      </w:r>
      <w:r>
        <w:rPr>
          <w:rStyle w:val="z3988"/>
          <w:sz w:val="28"/>
          <w:szCs w:val="28"/>
        </w:rPr>
        <w:t xml:space="preserve"> </w:t>
      </w:r>
      <w:r>
        <w:rPr>
          <w:rStyle w:val="z3988"/>
          <w:sz w:val="28"/>
          <w:szCs w:val="28"/>
          <w:lang w:val="en-US"/>
        </w:rPr>
        <w:t>diplomacy</w:t>
      </w:r>
      <w:r>
        <w:rPr>
          <w:rStyle w:val="z3988"/>
          <w:sz w:val="28"/>
          <w:szCs w:val="28"/>
        </w:rPr>
        <w:t xml:space="preserve">) Д. </w:t>
      </w:r>
      <w:proofErr w:type="spellStart"/>
      <w:r>
        <w:rPr>
          <w:rStyle w:val="z3988"/>
          <w:sz w:val="28"/>
          <w:szCs w:val="28"/>
        </w:rPr>
        <w:t>Найт</w:t>
      </w:r>
      <w:proofErr w:type="spellEnd"/>
      <w:r>
        <w:rPr>
          <w:rStyle w:val="z3988"/>
          <w:sz w:val="28"/>
          <w:szCs w:val="28"/>
        </w:rPr>
        <w:t>.</w:t>
      </w:r>
    </w:p>
    <w:p w14:paraId="1B834253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Образовательный компонент в рейтингах «мягкой силы» государств.</w:t>
      </w:r>
    </w:p>
    <w:p w14:paraId="15943D67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Формы образовательной и языковой дипломатии</w:t>
      </w:r>
    </w:p>
    <w:p w14:paraId="73044453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Каким образом спортивные и культурные мероприятия способствуют развитию интереса к изучению языка, а также интерес к культуре. Приветите примеры из мировой практики.   </w:t>
      </w:r>
    </w:p>
    <w:p w14:paraId="05BE0EEE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Использование религиозного фактора в языковой и образовательной дипломатии </w:t>
      </w:r>
    </w:p>
    <w:p w14:paraId="674F6DCA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Практика внедрения английского языка посредством образовательных программ. </w:t>
      </w:r>
    </w:p>
    <w:p w14:paraId="6D33DA76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Формирование интеллектуальной элиты других стран - как результат образовательной дипломатии.</w:t>
      </w:r>
      <w:r w:rsidR="00B3750D">
        <w:rPr>
          <w:rStyle w:val="z3988"/>
          <w:sz w:val="28"/>
          <w:szCs w:val="28"/>
        </w:rPr>
        <w:t xml:space="preserve"> </w:t>
      </w:r>
      <w:r>
        <w:rPr>
          <w:rStyle w:val="z3988"/>
          <w:sz w:val="28"/>
          <w:szCs w:val="28"/>
        </w:rPr>
        <w:t>Приведите примеры</w:t>
      </w:r>
    </w:p>
    <w:p w14:paraId="7950D946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Великобритания как лидер европейского образования: предпосылки и результаты. </w:t>
      </w:r>
    </w:p>
    <w:p w14:paraId="2DAC4EBD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Европейская концепция «</w:t>
      </w:r>
      <w:proofErr w:type="spellStart"/>
      <w:r>
        <w:rPr>
          <w:rStyle w:val="z3988"/>
          <w:sz w:val="28"/>
          <w:szCs w:val="28"/>
        </w:rPr>
        <w:t>гражданскои</w:t>
      </w:r>
      <w:proofErr w:type="spellEnd"/>
      <w:r>
        <w:rPr>
          <w:rStyle w:val="z3988"/>
          <w:sz w:val="28"/>
          <w:szCs w:val="28"/>
        </w:rPr>
        <w:t xml:space="preserve">̆ силы» </w:t>
      </w:r>
      <w:proofErr w:type="spellStart"/>
      <w:r>
        <w:rPr>
          <w:rStyle w:val="z3988"/>
          <w:sz w:val="28"/>
          <w:szCs w:val="28"/>
        </w:rPr>
        <w:t>Ф.Дюшена</w:t>
      </w:r>
      <w:proofErr w:type="spellEnd"/>
      <w:r>
        <w:rPr>
          <w:rStyle w:val="z3988"/>
          <w:sz w:val="28"/>
          <w:szCs w:val="28"/>
        </w:rPr>
        <w:t>.</w:t>
      </w:r>
    </w:p>
    <w:p w14:paraId="46556953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Европейские программы образовательной и языковой дипломатии и их особенности. Приведите примеры. </w:t>
      </w:r>
    </w:p>
    <w:p w14:paraId="55B665A0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Противоречия между странами в осуществлении образовательной и языковой дипломатии.</w:t>
      </w:r>
    </w:p>
    <w:p w14:paraId="5165881C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proofErr w:type="spellStart"/>
      <w:r>
        <w:rPr>
          <w:rStyle w:val="z3988"/>
          <w:sz w:val="28"/>
          <w:szCs w:val="28"/>
        </w:rPr>
        <w:t>Культуроцентричная</w:t>
      </w:r>
      <w:proofErr w:type="spellEnd"/>
      <w:r>
        <w:rPr>
          <w:rStyle w:val="z3988"/>
          <w:sz w:val="28"/>
          <w:szCs w:val="28"/>
        </w:rPr>
        <w:t xml:space="preserve"> трактовка образовательной и языковой дипломатии </w:t>
      </w:r>
    </w:p>
    <w:p w14:paraId="3F2383F9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lastRenderedPageBreak/>
        <w:t xml:space="preserve"> Китайская стратегия образовательной и языковой дип</w:t>
      </w:r>
      <w:r w:rsidR="00B3750D">
        <w:rPr>
          <w:rStyle w:val="z3988"/>
          <w:sz w:val="28"/>
          <w:szCs w:val="28"/>
        </w:rPr>
        <w:t>ломатии, основные принципы и инс</w:t>
      </w:r>
      <w:r>
        <w:rPr>
          <w:rStyle w:val="z3988"/>
          <w:sz w:val="28"/>
          <w:szCs w:val="28"/>
        </w:rPr>
        <w:t xml:space="preserve">титуты. </w:t>
      </w:r>
    </w:p>
    <w:p w14:paraId="508AAD37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  <w:u w:color="221F1F"/>
          <w:shd w:val="clear" w:color="auto" w:fill="FFFFFF"/>
        </w:rPr>
      </w:pPr>
      <w:r>
        <w:rPr>
          <w:rStyle w:val="z3988"/>
          <w:sz w:val="28"/>
          <w:szCs w:val="28"/>
          <w:u w:color="221F1F"/>
          <w:shd w:val="clear" w:color="auto" w:fill="FFFFFF"/>
        </w:rPr>
        <w:t>Трудности в осуществлении образовательной и языковой дипломатии Китая.</w:t>
      </w:r>
    </w:p>
    <w:p w14:paraId="7323F4F0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  <w:u w:color="221F1F"/>
          <w:shd w:val="clear" w:color="auto" w:fill="FFFFFF"/>
        </w:rPr>
      </w:pPr>
      <w:r>
        <w:rPr>
          <w:rStyle w:val="z3988"/>
          <w:sz w:val="28"/>
          <w:szCs w:val="28"/>
          <w:u w:color="221F1F"/>
          <w:shd w:val="clear" w:color="auto" w:fill="FFFFFF"/>
        </w:rPr>
        <w:t xml:space="preserve">Роль диаспор в образовательной и языковой дипломатии, на </w:t>
      </w:r>
      <w:proofErr w:type="spellStart"/>
      <w:r>
        <w:rPr>
          <w:rStyle w:val="z3988"/>
          <w:sz w:val="28"/>
          <w:szCs w:val="28"/>
          <w:u w:color="221F1F"/>
          <w:shd w:val="clear" w:color="auto" w:fill="FFFFFF"/>
        </w:rPr>
        <w:t>страновых</w:t>
      </w:r>
      <w:proofErr w:type="spellEnd"/>
      <w:r>
        <w:rPr>
          <w:rStyle w:val="z3988"/>
          <w:sz w:val="28"/>
          <w:szCs w:val="28"/>
          <w:u w:color="221F1F"/>
          <w:shd w:val="clear" w:color="auto" w:fill="FFFFFF"/>
        </w:rPr>
        <w:t xml:space="preserve"> примерах.</w:t>
      </w:r>
    </w:p>
    <w:p w14:paraId="457892D9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Наследие СССР в образовательной и языковой дипломатии.</w:t>
      </w:r>
    </w:p>
    <w:p w14:paraId="3DA66BD2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Российские практики образовательной и языковой дипломатии.</w:t>
      </w:r>
    </w:p>
    <w:p w14:paraId="34831ABA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proofErr w:type="spellStart"/>
      <w:r>
        <w:rPr>
          <w:rStyle w:val="z3988"/>
          <w:sz w:val="28"/>
          <w:szCs w:val="28"/>
        </w:rPr>
        <w:t>Акторы</w:t>
      </w:r>
      <w:proofErr w:type="spellEnd"/>
      <w:r>
        <w:rPr>
          <w:rStyle w:val="z3988"/>
          <w:sz w:val="28"/>
          <w:szCs w:val="28"/>
        </w:rPr>
        <w:t xml:space="preserve"> и организации, осуществляющие деятельность по поддержке и продвижению русского языка за рубежом.</w:t>
      </w:r>
    </w:p>
    <w:p w14:paraId="24A51755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kern w:val="36"/>
          <w:sz w:val="28"/>
          <w:szCs w:val="28"/>
        </w:rPr>
        <w:t>Концепции государственной поддержки и продвижения русского языка за рубежом</w:t>
      </w:r>
      <w:r>
        <w:rPr>
          <w:rStyle w:val="z3988"/>
          <w:sz w:val="28"/>
          <w:szCs w:val="28"/>
        </w:rPr>
        <w:t xml:space="preserve">. </w:t>
      </w:r>
    </w:p>
    <w:p w14:paraId="6C7CCF79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Культурно-просветительские мероприятия по продвижению русской культуры и русского языка. </w:t>
      </w:r>
    </w:p>
    <w:p w14:paraId="0B304C9F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Влияние сети Интернет на возможности языковой дипломатии. </w:t>
      </w:r>
    </w:p>
    <w:p w14:paraId="56F82662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Образовательная дипломатия в цифровой среде, возможности </w:t>
      </w:r>
    </w:p>
    <w:p w14:paraId="08E56767" w14:textId="77777777" w:rsidR="00926E48" w:rsidRDefault="00B82E9E">
      <w:pPr>
        <w:numPr>
          <w:ilvl w:val="0"/>
          <w:numId w:val="20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Оценки эффективности образовательной и языковой дипломатии.</w:t>
      </w:r>
    </w:p>
    <w:p w14:paraId="63BCA02D" w14:textId="77777777" w:rsidR="00B3750D" w:rsidRDefault="00B3750D" w:rsidP="00B3750D">
      <w:pPr>
        <w:spacing w:line="360" w:lineRule="auto"/>
        <w:ind w:left="393" w:right="453"/>
        <w:rPr>
          <w:sz w:val="28"/>
          <w:szCs w:val="28"/>
        </w:rPr>
      </w:pPr>
    </w:p>
    <w:p w14:paraId="5659BC4F" w14:textId="77777777" w:rsidR="00926E48" w:rsidRDefault="00B82E9E">
      <w:pPr>
        <w:ind w:firstLine="709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551A4F8E" w14:textId="5FD40FA9" w:rsidR="00584F5A" w:rsidRDefault="00584F5A" w:rsidP="008F6E1F">
      <w:pPr>
        <w:rPr>
          <w:b/>
          <w:bCs/>
          <w:color w:val="0070C0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94"/>
        <w:gridCol w:w="2852"/>
        <w:gridCol w:w="2803"/>
        <w:gridCol w:w="2140"/>
      </w:tblGrid>
      <w:tr w:rsidR="00584F5A" w14:paraId="30E9013B" w14:textId="77777777" w:rsidTr="00736522">
        <w:tc>
          <w:tcPr>
            <w:tcW w:w="2194" w:type="dxa"/>
          </w:tcPr>
          <w:p w14:paraId="5C076F72" w14:textId="599FE19B" w:rsidR="00584F5A" w:rsidRPr="00736522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bCs/>
                <w:color w:val="0070C0"/>
              </w:rPr>
            </w:pPr>
            <w:r w:rsidRPr="00736522">
              <w:rPr>
                <w:rStyle w:val="z3988"/>
                <w:b/>
                <w:bCs/>
              </w:rPr>
              <w:t>Наименование компетенции</w:t>
            </w:r>
          </w:p>
        </w:tc>
        <w:tc>
          <w:tcPr>
            <w:tcW w:w="2852" w:type="dxa"/>
          </w:tcPr>
          <w:p w14:paraId="244B54D6" w14:textId="2CBA4285" w:rsidR="00584F5A" w:rsidRPr="00736522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bCs/>
                <w:color w:val="0070C0"/>
              </w:rPr>
            </w:pPr>
            <w:r w:rsidRPr="00736522">
              <w:rPr>
                <w:rStyle w:val="z3988"/>
                <w:b/>
                <w:bCs/>
              </w:rPr>
              <w:t>Наименование  индикаторов достижения компетенции</w:t>
            </w:r>
          </w:p>
        </w:tc>
        <w:tc>
          <w:tcPr>
            <w:tcW w:w="2462" w:type="dxa"/>
          </w:tcPr>
          <w:p w14:paraId="71A6C9B2" w14:textId="0B2A615C" w:rsidR="00584F5A" w:rsidRPr="00736522" w:rsidRDefault="00584F5A" w:rsidP="00584F5A">
            <w:pPr>
              <w:widowControl w:val="0"/>
              <w:jc w:val="center"/>
              <w:rPr>
                <w:rStyle w:val="z3988"/>
                <w:b/>
                <w:bCs/>
              </w:rPr>
            </w:pPr>
            <w:r w:rsidRPr="00736522">
              <w:rPr>
                <w:rStyle w:val="z3988"/>
                <w:b/>
                <w:bCs/>
              </w:rPr>
              <w:t>Результаты обучения</w:t>
            </w:r>
          </w:p>
          <w:p w14:paraId="79026936" w14:textId="2694A61B" w:rsidR="00584F5A" w:rsidRPr="00736522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bCs/>
                <w:color w:val="0070C0"/>
              </w:rPr>
            </w:pPr>
            <w:r w:rsidRPr="00736522">
              <w:rPr>
                <w:rStyle w:val="z3988"/>
                <w:b/>
                <w:bCs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140" w:type="dxa"/>
          </w:tcPr>
          <w:p w14:paraId="6C8B23CB" w14:textId="1AC3C8E3" w:rsidR="00584F5A" w:rsidRPr="00736522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bCs/>
                <w:color w:val="0070C0"/>
              </w:rPr>
            </w:pPr>
            <w:r w:rsidRPr="00736522">
              <w:rPr>
                <w:rStyle w:val="z3988"/>
                <w:b/>
                <w:bCs/>
              </w:rPr>
              <w:t>Типовые контрольные задания</w:t>
            </w:r>
          </w:p>
        </w:tc>
      </w:tr>
      <w:tr w:rsidR="00584F5A" w:rsidRPr="003A4F4B" w14:paraId="11E4FF71" w14:textId="77777777" w:rsidTr="00736522">
        <w:tc>
          <w:tcPr>
            <w:tcW w:w="2194" w:type="dxa"/>
          </w:tcPr>
          <w:p w14:paraId="5192B9FF" w14:textId="77777777" w:rsidR="00584F5A" w:rsidRPr="003A4F4B" w:rsidRDefault="00584F5A" w:rsidP="00584F5A">
            <w:pPr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t>ПКН-1</w:t>
            </w:r>
          </w:p>
          <w:p w14:paraId="04F65CA2" w14:textId="77777777" w:rsidR="00584F5A" w:rsidRPr="003A4F4B" w:rsidRDefault="00584F5A" w:rsidP="00584F5A">
            <w:pPr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t xml:space="preserve">Способность осуществлять эффективную коммуникацию в </w:t>
            </w:r>
            <w:proofErr w:type="spellStart"/>
            <w:r w:rsidRPr="003A4F4B">
              <w:rPr>
                <w:rStyle w:val="z3988"/>
              </w:rPr>
              <w:t>мультикультурной</w:t>
            </w:r>
            <w:proofErr w:type="spellEnd"/>
            <w:r w:rsidRPr="003A4F4B">
              <w:rPr>
                <w:rStyle w:val="z3988"/>
              </w:rPr>
              <w:t xml:space="preserve"> профессиональной среде на государственном языке Российской Федерации и иностранном (</w:t>
            </w:r>
            <w:proofErr w:type="spellStart"/>
            <w:r w:rsidRPr="003A4F4B">
              <w:rPr>
                <w:rStyle w:val="z3988"/>
              </w:rPr>
              <w:t>ых</w:t>
            </w:r>
            <w:proofErr w:type="spellEnd"/>
            <w:r w:rsidRPr="003A4F4B">
              <w:rPr>
                <w:rStyle w:val="z3988"/>
              </w:rPr>
              <w:t xml:space="preserve">) языке (ах) на </w:t>
            </w:r>
            <w:r w:rsidRPr="003A4F4B">
              <w:rPr>
                <w:rStyle w:val="z3988"/>
              </w:rPr>
              <w:lastRenderedPageBreak/>
              <w:t>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  <w:p w14:paraId="75E11038" w14:textId="77777777" w:rsidR="00584F5A" w:rsidRPr="003A4F4B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color w:val="0070C0"/>
              </w:rPr>
            </w:pPr>
          </w:p>
        </w:tc>
        <w:tc>
          <w:tcPr>
            <w:tcW w:w="2852" w:type="dxa"/>
          </w:tcPr>
          <w:p w14:paraId="434774D2" w14:textId="21382BB8" w:rsidR="00584F5A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rPr>
                <w:rStyle w:val="z3988"/>
              </w:rPr>
              <w:lastRenderedPageBreak/>
              <w:t>1.</w:t>
            </w:r>
            <w:r w:rsidR="00584F5A" w:rsidRPr="003A4F4B">
              <w:rPr>
                <w:rStyle w:val="z3988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34AF8062" w14:textId="5D1BBD7C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0C413184" w14:textId="3C1544E8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7015BB7" w14:textId="2A283062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2D4DC37" w14:textId="1B11282A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7C3E823C" w14:textId="051733BB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6285131" w14:textId="33BFB0D9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BF04BD3" w14:textId="2C99B312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F779614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7A809D0E" w14:textId="4622642A" w:rsidR="003A4F4B" w:rsidRDefault="003A4F4B" w:rsidP="003A4F4B">
            <w:pPr>
              <w:pStyle w:val="aa"/>
              <w:spacing w:before="0" w:after="0" w:line="276" w:lineRule="auto"/>
            </w:pPr>
          </w:p>
          <w:p w14:paraId="30697B45" w14:textId="763CD5C8" w:rsidR="003A4F4B" w:rsidRDefault="003A4F4B" w:rsidP="003A4F4B">
            <w:pPr>
              <w:pStyle w:val="aa"/>
              <w:spacing w:before="0" w:after="0" w:line="276" w:lineRule="auto"/>
            </w:pPr>
          </w:p>
          <w:p w14:paraId="16E25238" w14:textId="1CFF521C" w:rsidR="00736522" w:rsidRDefault="00736522" w:rsidP="003A4F4B">
            <w:pPr>
              <w:pStyle w:val="aa"/>
              <w:spacing w:before="0" w:after="0" w:line="276" w:lineRule="auto"/>
            </w:pPr>
          </w:p>
          <w:p w14:paraId="09FDAFE0" w14:textId="095A9943" w:rsidR="00736522" w:rsidRDefault="00736522" w:rsidP="003A4F4B">
            <w:pPr>
              <w:pStyle w:val="aa"/>
              <w:spacing w:before="0" w:after="0" w:line="276" w:lineRule="auto"/>
            </w:pPr>
          </w:p>
          <w:p w14:paraId="73B66120" w14:textId="0C7ADC92" w:rsidR="00736522" w:rsidRDefault="00736522" w:rsidP="003A4F4B">
            <w:pPr>
              <w:pStyle w:val="aa"/>
              <w:spacing w:before="0" w:after="0" w:line="276" w:lineRule="auto"/>
            </w:pPr>
          </w:p>
          <w:p w14:paraId="606C8C34" w14:textId="77777777" w:rsidR="00736522" w:rsidRDefault="00736522" w:rsidP="003A4F4B">
            <w:pPr>
              <w:pStyle w:val="aa"/>
              <w:spacing w:before="0" w:after="0" w:line="276" w:lineRule="auto"/>
            </w:pPr>
          </w:p>
          <w:p w14:paraId="5FDAF02A" w14:textId="77777777" w:rsidR="003A4F4B" w:rsidRPr="003A4F4B" w:rsidRDefault="003A4F4B" w:rsidP="003A4F4B">
            <w:pPr>
              <w:pStyle w:val="aa"/>
              <w:spacing w:before="0" w:after="0" w:line="276" w:lineRule="auto"/>
            </w:pPr>
          </w:p>
          <w:p w14:paraId="2759814B" w14:textId="1949FAAC" w:rsidR="00584F5A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rPr>
                <w:rStyle w:val="z3988"/>
              </w:rPr>
              <w:t>2.</w:t>
            </w:r>
            <w:r w:rsidR="00584F5A" w:rsidRPr="003A4F4B">
              <w:rPr>
                <w:rStyle w:val="z3988"/>
              </w:rPr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71FAB064" w14:textId="75CB4B99" w:rsidR="003A4F4B" w:rsidRDefault="003A4F4B" w:rsidP="003A4F4B">
            <w:pPr>
              <w:pStyle w:val="aa"/>
              <w:spacing w:before="0" w:after="0" w:line="276" w:lineRule="auto"/>
            </w:pPr>
          </w:p>
          <w:p w14:paraId="1320266B" w14:textId="536E97D5" w:rsidR="003A4F4B" w:rsidRDefault="003A4F4B" w:rsidP="003A4F4B">
            <w:pPr>
              <w:pStyle w:val="aa"/>
              <w:spacing w:before="0" w:after="0" w:line="276" w:lineRule="auto"/>
            </w:pPr>
          </w:p>
          <w:p w14:paraId="54C3B2B9" w14:textId="72AC5612" w:rsidR="003A4F4B" w:rsidRDefault="003A4F4B" w:rsidP="003A4F4B">
            <w:pPr>
              <w:pStyle w:val="aa"/>
              <w:spacing w:before="0" w:after="0" w:line="276" w:lineRule="auto"/>
            </w:pPr>
          </w:p>
          <w:p w14:paraId="586EDBD6" w14:textId="2FF47EC7" w:rsidR="003A4F4B" w:rsidRDefault="003A4F4B" w:rsidP="003A4F4B">
            <w:pPr>
              <w:pStyle w:val="aa"/>
              <w:spacing w:before="0" w:after="0" w:line="276" w:lineRule="auto"/>
            </w:pPr>
          </w:p>
          <w:p w14:paraId="51B0708F" w14:textId="78DAF6BC" w:rsidR="003A4F4B" w:rsidRDefault="003A4F4B" w:rsidP="003A4F4B">
            <w:pPr>
              <w:pStyle w:val="aa"/>
              <w:spacing w:before="0" w:after="0" w:line="276" w:lineRule="auto"/>
            </w:pPr>
          </w:p>
          <w:p w14:paraId="033893DF" w14:textId="2C8D7202" w:rsidR="003A4F4B" w:rsidRDefault="003A4F4B" w:rsidP="003A4F4B">
            <w:pPr>
              <w:pStyle w:val="aa"/>
              <w:spacing w:before="0" w:after="0" w:line="276" w:lineRule="auto"/>
            </w:pPr>
          </w:p>
          <w:p w14:paraId="495B7FB5" w14:textId="563F3073" w:rsidR="003A4F4B" w:rsidRDefault="003A4F4B" w:rsidP="003A4F4B">
            <w:pPr>
              <w:pStyle w:val="aa"/>
              <w:spacing w:before="0" w:after="0" w:line="276" w:lineRule="auto"/>
            </w:pPr>
          </w:p>
          <w:p w14:paraId="5132829E" w14:textId="19C9D53F" w:rsidR="003A4F4B" w:rsidRDefault="003A4F4B" w:rsidP="003A4F4B">
            <w:pPr>
              <w:pStyle w:val="aa"/>
              <w:spacing w:before="0" w:after="0" w:line="276" w:lineRule="auto"/>
            </w:pPr>
          </w:p>
          <w:p w14:paraId="72F5655B" w14:textId="5D14036D" w:rsidR="003A4F4B" w:rsidRPr="003A4F4B" w:rsidRDefault="003A4F4B" w:rsidP="003A4F4B">
            <w:pPr>
              <w:pStyle w:val="aa"/>
              <w:spacing w:before="0" w:after="0" w:line="276" w:lineRule="auto"/>
            </w:pPr>
          </w:p>
          <w:p w14:paraId="2FC1EE64" w14:textId="41C9CD07" w:rsidR="00584F5A" w:rsidRPr="003A4F4B" w:rsidRDefault="003A4F4B" w:rsidP="003A4F4B">
            <w:pPr>
              <w:pStyle w:val="aa"/>
              <w:spacing w:before="0" w:after="0" w:line="276" w:lineRule="auto"/>
            </w:pPr>
            <w:r>
              <w:rPr>
                <w:rStyle w:val="z3988"/>
              </w:rPr>
              <w:t>3.</w:t>
            </w:r>
            <w:r w:rsidR="00584F5A" w:rsidRPr="003A4F4B">
              <w:rPr>
                <w:rStyle w:val="z3988"/>
              </w:rPr>
              <w:t>Владеет понятийно-категориальным аппаратом политической науки.</w:t>
            </w:r>
          </w:p>
          <w:p w14:paraId="3DE34B7E" w14:textId="77777777" w:rsidR="00584F5A" w:rsidRPr="003A4F4B" w:rsidRDefault="00584F5A" w:rsidP="00584F5A">
            <w:pPr>
              <w:spacing w:line="276" w:lineRule="auto"/>
            </w:pPr>
          </w:p>
          <w:p w14:paraId="563821BD" w14:textId="77777777" w:rsidR="00584F5A" w:rsidRPr="003A4F4B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color w:val="0070C0"/>
              </w:rPr>
            </w:pPr>
          </w:p>
        </w:tc>
        <w:tc>
          <w:tcPr>
            <w:tcW w:w="2462" w:type="dxa"/>
          </w:tcPr>
          <w:p w14:paraId="6F5EBA7E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  <w:rPr>
                <w:rFonts w:cs="Times New Roman"/>
                <w:color w:val="auto"/>
              </w:rPr>
            </w:pPr>
            <w:r>
              <w:lastRenderedPageBreak/>
              <w:t>Знать: основы коммуникации и ораторского искусства</w:t>
            </w:r>
          </w:p>
          <w:p w14:paraId="2025740E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57E1EF5D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Уметь: применять навыки коммуникации и ораторского искусства</w:t>
            </w:r>
          </w:p>
          <w:p w14:paraId="11A8980F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2ECBC519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107DF12D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128F4248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05619D27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216454D8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2532E4CC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4D02D764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10961D07" w14:textId="7C715276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22756EBB" w14:textId="4F65A9AF" w:rsidR="00736522" w:rsidRDefault="00736522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0A2B6BAE" w14:textId="3AEF47B0" w:rsidR="00736522" w:rsidRDefault="00736522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089E1125" w14:textId="5353A4CC" w:rsidR="00736522" w:rsidRDefault="00736522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4AE6092A" w14:textId="0F8C829D" w:rsidR="00736522" w:rsidRDefault="00736522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1C7B89B8" w14:textId="2A49242C" w:rsidR="00736522" w:rsidRDefault="00736522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52FD7FE7" w14:textId="77777777" w:rsidR="00736522" w:rsidRDefault="00736522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75B84327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</w:p>
          <w:p w14:paraId="0BDE1FB0" w14:textId="69E44858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Знать: специфику публичных выступлений и кодекс профессиональной этики</w:t>
            </w:r>
          </w:p>
          <w:p w14:paraId="63726B2B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37862E5B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Уметь: применять навыки публичных выступлений и использования кодекса профессиональной этики</w:t>
            </w:r>
          </w:p>
          <w:p w14:paraId="31AD3BD1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5DDC83D6" w14:textId="77777777" w:rsidR="003A4F4B" w:rsidRDefault="003A4F4B" w:rsidP="003A4F4B">
            <w:pPr>
              <w:pStyle w:val="aa"/>
              <w:spacing w:before="0" w:after="0"/>
              <w:ind w:firstLine="340"/>
            </w:pPr>
            <w:r>
              <w:t> </w:t>
            </w:r>
          </w:p>
          <w:p w14:paraId="062FDED2" w14:textId="77777777" w:rsidR="003A4F4B" w:rsidRDefault="003A4F4B" w:rsidP="003A4F4B">
            <w:pPr>
              <w:pStyle w:val="aa"/>
              <w:spacing w:before="0" w:after="0"/>
            </w:pPr>
          </w:p>
          <w:p w14:paraId="3E2A6E7F" w14:textId="77777777" w:rsidR="003A4F4B" w:rsidRDefault="003A4F4B" w:rsidP="003A4F4B">
            <w:pPr>
              <w:pStyle w:val="aa"/>
              <w:spacing w:before="0" w:after="0"/>
            </w:pPr>
          </w:p>
          <w:p w14:paraId="66F834E0" w14:textId="77777777" w:rsidR="003A4F4B" w:rsidRDefault="003A4F4B" w:rsidP="003A4F4B">
            <w:pPr>
              <w:pStyle w:val="aa"/>
              <w:spacing w:before="0" w:after="0"/>
            </w:pPr>
          </w:p>
          <w:p w14:paraId="46FE0A44" w14:textId="77777777" w:rsidR="003A4F4B" w:rsidRDefault="003A4F4B" w:rsidP="003A4F4B">
            <w:pPr>
              <w:pStyle w:val="aa"/>
              <w:spacing w:before="0" w:after="0"/>
            </w:pPr>
          </w:p>
          <w:p w14:paraId="1FB45815" w14:textId="77777777" w:rsidR="003A4F4B" w:rsidRDefault="003A4F4B" w:rsidP="003A4F4B">
            <w:pPr>
              <w:pStyle w:val="aa"/>
              <w:spacing w:before="0" w:after="0"/>
            </w:pPr>
          </w:p>
          <w:p w14:paraId="7F1AA221" w14:textId="77777777" w:rsidR="003A4F4B" w:rsidRDefault="003A4F4B" w:rsidP="003A4F4B">
            <w:pPr>
              <w:pStyle w:val="aa"/>
              <w:spacing w:before="0" w:after="0"/>
            </w:pPr>
          </w:p>
          <w:p w14:paraId="6B002877" w14:textId="77777777" w:rsidR="003A4F4B" w:rsidRDefault="003A4F4B" w:rsidP="003A4F4B">
            <w:pPr>
              <w:pStyle w:val="aa"/>
              <w:spacing w:before="0" w:after="0"/>
            </w:pPr>
          </w:p>
          <w:p w14:paraId="7CD653B3" w14:textId="77777777" w:rsidR="003A4F4B" w:rsidRDefault="003A4F4B" w:rsidP="003A4F4B">
            <w:pPr>
              <w:pStyle w:val="aa"/>
              <w:spacing w:before="0" w:after="0"/>
            </w:pPr>
          </w:p>
          <w:p w14:paraId="0B234F63" w14:textId="77777777" w:rsidR="003A4F4B" w:rsidRDefault="003A4F4B" w:rsidP="003A4F4B">
            <w:pPr>
              <w:pStyle w:val="aa"/>
              <w:spacing w:before="0" w:after="0"/>
            </w:pPr>
          </w:p>
          <w:p w14:paraId="4D71D659" w14:textId="77777777" w:rsidR="003A4F4B" w:rsidRDefault="003A4F4B" w:rsidP="003A4F4B">
            <w:pPr>
              <w:pStyle w:val="aa"/>
              <w:spacing w:before="0" w:after="0"/>
            </w:pPr>
          </w:p>
          <w:p w14:paraId="6D31B305" w14:textId="77777777" w:rsidR="003A4F4B" w:rsidRDefault="003A4F4B" w:rsidP="003A4F4B">
            <w:pPr>
              <w:pStyle w:val="aa"/>
              <w:spacing w:before="0" w:after="0"/>
            </w:pPr>
          </w:p>
          <w:p w14:paraId="52B98375" w14:textId="2DC80341" w:rsidR="003A4F4B" w:rsidRDefault="003A4F4B" w:rsidP="003A4F4B">
            <w:pPr>
              <w:pStyle w:val="aa"/>
              <w:spacing w:before="0" w:after="0"/>
            </w:pPr>
            <w:r>
              <w:t>Знать: понятийно-категориальный аппарат политической науки</w:t>
            </w:r>
          </w:p>
          <w:p w14:paraId="31F4F5AC" w14:textId="77777777" w:rsidR="003A4F4B" w:rsidRDefault="003A4F4B" w:rsidP="003A4F4B">
            <w:pPr>
              <w:pStyle w:val="aa"/>
              <w:widowControl w:val="0"/>
              <w:tabs>
                <w:tab w:val="left" w:pos="540"/>
              </w:tabs>
              <w:spacing w:before="0" w:after="0"/>
            </w:pPr>
            <w:r>
              <w:t> </w:t>
            </w:r>
          </w:p>
          <w:p w14:paraId="1D819CFB" w14:textId="77777777" w:rsidR="003A4F4B" w:rsidRPr="009A7536" w:rsidRDefault="003A4F4B" w:rsidP="003A4F4B">
            <w:pPr>
              <w:widowControl w:val="0"/>
              <w:tabs>
                <w:tab w:val="left" w:pos="540"/>
              </w:tabs>
              <w:spacing w:line="276" w:lineRule="auto"/>
              <w:rPr>
                <w:rStyle w:val="z3988"/>
              </w:rPr>
            </w:pPr>
            <w:r>
              <w:t xml:space="preserve">Уметь: </w:t>
            </w:r>
            <w:r w:rsidRPr="009A7536">
              <w:rPr>
                <w:rStyle w:val="z3988"/>
              </w:rPr>
              <w:t xml:space="preserve">грамотно использовать на русском, английском и / или иных иностранных языках в коммуникативных практиках </w:t>
            </w:r>
            <w:proofErr w:type="spellStart"/>
            <w:r w:rsidRPr="009A7536">
              <w:rPr>
                <w:rStyle w:val="z3988"/>
              </w:rPr>
              <w:t>мультикультурной</w:t>
            </w:r>
            <w:proofErr w:type="spellEnd"/>
            <w:r w:rsidRPr="009A7536">
              <w:rPr>
                <w:rStyle w:val="z3988"/>
              </w:rPr>
              <w:t xml:space="preserve"> среды понятийно-категориальный аппарат политической науки.  </w:t>
            </w:r>
          </w:p>
          <w:p w14:paraId="395AB2A8" w14:textId="77777777" w:rsidR="00584F5A" w:rsidRPr="003A4F4B" w:rsidRDefault="00584F5A" w:rsidP="00584F5A">
            <w:pPr>
              <w:widowControl w:val="0"/>
              <w:tabs>
                <w:tab w:val="left" w:pos="540"/>
              </w:tabs>
              <w:spacing w:line="276" w:lineRule="auto"/>
              <w:rPr>
                <w:rStyle w:val="z3988"/>
              </w:rPr>
            </w:pPr>
          </w:p>
          <w:p w14:paraId="427330FE" w14:textId="77777777" w:rsidR="00584F5A" w:rsidRPr="003A4F4B" w:rsidRDefault="00584F5A" w:rsidP="003A4F4B">
            <w:pPr>
              <w:widowControl w:val="0"/>
              <w:tabs>
                <w:tab w:val="left" w:pos="540"/>
              </w:tabs>
              <w:spacing w:line="276" w:lineRule="auto"/>
              <w:rPr>
                <w:b/>
                <w:bCs/>
                <w:color w:val="0070C0"/>
              </w:rPr>
            </w:pPr>
          </w:p>
        </w:tc>
        <w:tc>
          <w:tcPr>
            <w:tcW w:w="2140" w:type="dxa"/>
          </w:tcPr>
          <w:p w14:paraId="0A6866AC" w14:textId="77777777" w:rsidR="00584F5A" w:rsidRPr="003A4F4B" w:rsidRDefault="00584F5A" w:rsidP="00584F5A">
            <w:pPr>
              <w:shd w:val="clear" w:color="auto" w:fill="FFFFFF"/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lastRenderedPageBreak/>
              <w:t xml:space="preserve">1. Представьте речь в защиту собственного комментария актуального политического решения в сфере образования или государственной языковой политики в одном из государств перед </w:t>
            </w:r>
            <w:r w:rsidRPr="003A4F4B">
              <w:rPr>
                <w:rStyle w:val="z3988"/>
              </w:rPr>
              <w:lastRenderedPageBreak/>
              <w:t>русскоязычной аудиторией и иностранными участниками международной конференции</w:t>
            </w:r>
          </w:p>
          <w:p w14:paraId="2D58AD07" w14:textId="77777777" w:rsidR="003A4F4B" w:rsidRDefault="003A4F4B" w:rsidP="00584F5A">
            <w:pPr>
              <w:shd w:val="clear" w:color="auto" w:fill="FFFFFF"/>
              <w:spacing w:line="276" w:lineRule="auto"/>
              <w:rPr>
                <w:rStyle w:val="z3988"/>
              </w:rPr>
            </w:pPr>
          </w:p>
          <w:p w14:paraId="623780FD" w14:textId="2338FDAF" w:rsidR="00584F5A" w:rsidRDefault="00584F5A" w:rsidP="00584F5A">
            <w:pPr>
              <w:shd w:val="clear" w:color="auto" w:fill="FFFFFF"/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t xml:space="preserve">2. Представьте на русском и иностранном (английском) языке подробный письменный комментарий актуального политического решения в сфере образования или государственной языковой политики в одном из государств. Учитывайте </w:t>
            </w:r>
            <w:proofErr w:type="gramStart"/>
            <w:r w:rsidRPr="003A4F4B">
              <w:rPr>
                <w:rStyle w:val="z3988"/>
              </w:rPr>
              <w:t>этно-языковые</w:t>
            </w:r>
            <w:proofErr w:type="gramEnd"/>
            <w:r w:rsidRPr="003A4F4B">
              <w:rPr>
                <w:rStyle w:val="z3988"/>
              </w:rPr>
              <w:t xml:space="preserve"> и культурные особенности государства, </w:t>
            </w:r>
            <w:proofErr w:type="spellStart"/>
            <w:r w:rsidRPr="003A4F4B">
              <w:rPr>
                <w:rStyle w:val="z3988"/>
              </w:rPr>
              <w:t>страновые</w:t>
            </w:r>
            <w:proofErr w:type="spellEnd"/>
            <w:r w:rsidRPr="003A4F4B">
              <w:rPr>
                <w:rStyle w:val="z3988"/>
              </w:rPr>
              <w:t xml:space="preserve"> и общепринятые нормы профессиональной этики.</w:t>
            </w:r>
          </w:p>
          <w:p w14:paraId="5C68E4E2" w14:textId="77777777" w:rsidR="003A4F4B" w:rsidRPr="003A4F4B" w:rsidRDefault="003A4F4B" w:rsidP="00584F5A">
            <w:pPr>
              <w:shd w:val="clear" w:color="auto" w:fill="FFFFFF"/>
              <w:spacing w:line="276" w:lineRule="auto"/>
              <w:rPr>
                <w:rStyle w:val="z3988"/>
              </w:rPr>
            </w:pPr>
          </w:p>
          <w:p w14:paraId="065C6612" w14:textId="11D74081" w:rsidR="00584F5A" w:rsidRPr="003A4F4B" w:rsidRDefault="00584F5A" w:rsidP="00584F5A">
            <w:pPr>
              <w:shd w:val="clear" w:color="auto" w:fill="FFFFFF"/>
              <w:rPr>
                <w:rStyle w:val="z3988"/>
                <w:rFonts w:eastAsia="Times New Roman" w:cs="Times New Roman"/>
              </w:rPr>
            </w:pPr>
            <w:r w:rsidRPr="003A4F4B">
              <w:rPr>
                <w:rStyle w:val="z3988"/>
                <w:rFonts w:eastAsia="Times New Roman" w:cs="Times New Roman"/>
              </w:rPr>
              <w:t>3. Составьте интеллект-карту, подробно освещающую причинно-следственные связи в теме «Образовательная дипломатия»</w:t>
            </w:r>
          </w:p>
          <w:p w14:paraId="582B583D" w14:textId="77777777" w:rsidR="00584F5A" w:rsidRPr="003A4F4B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color w:val="0070C0"/>
              </w:rPr>
            </w:pPr>
          </w:p>
        </w:tc>
      </w:tr>
      <w:tr w:rsidR="00584F5A" w:rsidRPr="003A4F4B" w14:paraId="6950A14A" w14:textId="77777777" w:rsidTr="00736522">
        <w:tc>
          <w:tcPr>
            <w:tcW w:w="2194" w:type="dxa"/>
          </w:tcPr>
          <w:p w14:paraId="48B00B38" w14:textId="77777777" w:rsidR="00584F5A" w:rsidRPr="003A4F4B" w:rsidRDefault="00584F5A" w:rsidP="00584F5A">
            <w:pPr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lastRenderedPageBreak/>
              <w:t>ПКН-6</w:t>
            </w:r>
          </w:p>
          <w:p w14:paraId="24AB2D73" w14:textId="77777777" w:rsidR="00584F5A" w:rsidRPr="003A4F4B" w:rsidRDefault="00584F5A" w:rsidP="00584F5A">
            <w:pPr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lastRenderedPageBreak/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  <w:p w14:paraId="19285F61" w14:textId="77777777" w:rsidR="00584F5A" w:rsidRPr="003A4F4B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color w:val="0070C0"/>
              </w:rPr>
            </w:pPr>
          </w:p>
        </w:tc>
        <w:tc>
          <w:tcPr>
            <w:tcW w:w="2852" w:type="dxa"/>
          </w:tcPr>
          <w:p w14:paraId="7BFF8F32" w14:textId="4EA9284D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rPr>
                <w:rStyle w:val="z3988"/>
              </w:rPr>
              <w:lastRenderedPageBreak/>
              <w:t>1.</w:t>
            </w:r>
            <w:r w:rsidRPr="009A7536">
              <w:rPr>
                <w:rStyle w:val="z3988"/>
              </w:rPr>
              <w:t xml:space="preserve">Формирует навыки осуществления </w:t>
            </w:r>
            <w:r w:rsidRPr="009A7536">
              <w:rPr>
                <w:rStyle w:val="z3988"/>
              </w:rPr>
              <w:lastRenderedPageBreak/>
              <w:t xml:space="preserve">политико-управленческой деятельности. </w:t>
            </w:r>
          </w:p>
          <w:p w14:paraId="16255C2A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324D796C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137E69F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3897390E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C749904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401EFA81" w14:textId="7053C2EE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86A1B12" w14:textId="799D700E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7E0C638" w14:textId="75211301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0E30434" w14:textId="7024F5A9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4F14C21" w14:textId="48027204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0DCF01A" w14:textId="56F3D775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39D7E51" w14:textId="2C03C8F6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8414F8C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7F7D0EB6" w14:textId="77777777" w:rsidR="00FD267C" w:rsidRPr="009A7536" w:rsidRDefault="00FD267C" w:rsidP="00FD267C">
            <w:pPr>
              <w:pStyle w:val="aa"/>
              <w:spacing w:before="0" w:after="0" w:line="276" w:lineRule="auto"/>
            </w:pPr>
          </w:p>
          <w:p w14:paraId="7BAA52E0" w14:textId="1187DFEA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rPr>
                <w:rStyle w:val="z3988"/>
              </w:rPr>
              <w:t>2.</w:t>
            </w:r>
            <w:r w:rsidRPr="009A7536">
              <w:rPr>
                <w:rStyle w:val="z3988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503A57D5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94854FA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6F0E96B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F33DE47" w14:textId="67084461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43342610" w14:textId="6799DCCA" w:rsidR="00736522" w:rsidRDefault="00736522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4B828F9" w14:textId="10CDE1A9" w:rsidR="00736522" w:rsidRDefault="00736522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4556B88E" w14:textId="2B4C3C6A" w:rsidR="00736522" w:rsidRDefault="00736522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6B66D60" w14:textId="6DEB86A8" w:rsidR="00736522" w:rsidRDefault="00736522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7F99E02D" w14:textId="77777777" w:rsidR="00736522" w:rsidRDefault="00736522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33E33311" w14:textId="77777777" w:rsidR="00FD267C" w:rsidRPr="009A7536" w:rsidRDefault="00FD267C" w:rsidP="00FD267C">
            <w:pPr>
              <w:pStyle w:val="aa"/>
              <w:spacing w:before="0" w:after="0" w:line="276" w:lineRule="auto"/>
            </w:pPr>
          </w:p>
          <w:p w14:paraId="2E2AF4F5" w14:textId="098BF312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rPr>
                <w:rStyle w:val="z3988"/>
              </w:rPr>
              <w:t>3.</w:t>
            </w:r>
            <w:r w:rsidRPr="009A7536">
              <w:rPr>
                <w:rStyle w:val="z3988"/>
              </w:rPr>
              <w:t xml:space="preserve">Владеет организаторскими навыками в политической сфере. </w:t>
            </w:r>
          </w:p>
          <w:p w14:paraId="4104366B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9A8716C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E14322C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7D59813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842FE02" w14:textId="7711556E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F075751" w14:textId="03CF537D" w:rsidR="00736522" w:rsidRDefault="00736522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43C2A41F" w14:textId="77777777" w:rsidR="00736522" w:rsidRDefault="00736522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248A3A1" w14:textId="77777777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2323A9E" w14:textId="5A1D4114" w:rsidR="00FD267C" w:rsidRDefault="00FD267C" w:rsidP="00FD267C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rPr>
                <w:rStyle w:val="z3988"/>
              </w:rPr>
              <w:t>4.</w:t>
            </w:r>
            <w:r w:rsidRPr="009A7536">
              <w:rPr>
                <w:rStyle w:val="z3988"/>
              </w:rPr>
              <w:t>Формирует высокопрофессиональную команду для выполнения поставленных задач</w:t>
            </w:r>
          </w:p>
          <w:p w14:paraId="22B2A8BA" w14:textId="57BA27F6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B9BE55B" w14:textId="77777777" w:rsidR="00FD267C" w:rsidRDefault="00FD267C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37A9B784" w14:textId="3C087DAD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CCA280C" w14:textId="626F11CC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A0ABD36" w14:textId="6909B55A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347F3DC0" w14:textId="1070B27D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4E7C20AE" w14:textId="0AFE80B1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609BB2BB" w14:textId="5024A51F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28DF7366" w14:textId="1F5AE16E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7C86F679" w14:textId="60AA850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08BE4E2A" w14:textId="07C954F6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51CD2194" w14:textId="458E1E28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3CDFD119" w14:textId="7F52A8E4" w:rsidR="00584F5A" w:rsidRPr="003A4F4B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color w:val="0070C0"/>
              </w:rPr>
            </w:pPr>
          </w:p>
        </w:tc>
        <w:tc>
          <w:tcPr>
            <w:tcW w:w="2462" w:type="dxa"/>
          </w:tcPr>
          <w:p w14:paraId="4468F594" w14:textId="0CF81660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rPr>
                <w:rStyle w:val="z3988"/>
                <w:rFonts w:cs="Times New Roman"/>
              </w:rPr>
              <w:lastRenderedPageBreak/>
              <w:t xml:space="preserve">Знать: </w:t>
            </w:r>
            <w:r w:rsidRPr="009A7536">
              <w:rPr>
                <w:rStyle w:val="z3988"/>
                <w:rFonts w:cs="Times New Roman"/>
              </w:rPr>
              <w:t>природу осуществления</w:t>
            </w:r>
            <w:r>
              <w:rPr>
                <w:rStyle w:val="z3988"/>
                <w:rFonts w:cs="Times New Roman"/>
              </w:rPr>
              <w:t xml:space="preserve"> </w:t>
            </w:r>
            <w:r w:rsidRPr="009A7536">
              <w:rPr>
                <w:rStyle w:val="z3988"/>
              </w:rPr>
              <w:lastRenderedPageBreak/>
              <w:t>политико-управленческой деятельности.</w:t>
            </w:r>
          </w:p>
          <w:p w14:paraId="247F2057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09A203AA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  <w:r>
              <w:t xml:space="preserve">Уметь: применять на практике освоенные навыки </w:t>
            </w:r>
            <w:r w:rsidRPr="009A7536">
              <w:rPr>
                <w:rStyle w:val="z3988"/>
                <w:rFonts w:cs="Times New Roman"/>
              </w:rPr>
              <w:t>осуществления</w:t>
            </w:r>
            <w:r>
              <w:rPr>
                <w:rStyle w:val="z3988"/>
                <w:rFonts w:cs="Times New Roman"/>
              </w:rPr>
              <w:t xml:space="preserve"> </w:t>
            </w:r>
            <w:r w:rsidRPr="009A7536">
              <w:rPr>
                <w:rStyle w:val="z3988"/>
              </w:rPr>
              <w:t>политико-управленческой деятельности.</w:t>
            </w:r>
          </w:p>
          <w:p w14:paraId="27733C85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</w:rPr>
            </w:pPr>
          </w:p>
          <w:p w14:paraId="19F43FEC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5655FF61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0BA568A4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5B0C7AC8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10B1AB8A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49682FD0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231B44CA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0AE570CB" w14:textId="3CFF242A" w:rsidR="003A4F4B" w:rsidRPr="009A7536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 xml:space="preserve">Знать: основы </w:t>
            </w:r>
            <w:r w:rsidRPr="009A7536">
              <w:rPr>
                <w:rStyle w:val="z3988"/>
                <w:rFonts w:cs="Times New Roman"/>
              </w:rPr>
              <w:t>функционирования поли</w:t>
            </w:r>
            <w:r>
              <w:rPr>
                <w:rStyle w:val="z3988"/>
                <w:rFonts w:cs="Times New Roman"/>
              </w:rPr>
              <w:t xml:space="preserve">тико-управленческих механизмов и </w:t>
            </w:r>
            <w:r w:rsidRPr="009A7536">
              <w:rPr>
                <w:rStyle w:val="z3988"/>
                <w:rFonts w:cs="Times New Roman"/>
              </w:rPr>
              <w:t>природу осуществления властных полномочий.</w:t>
            </w:r>
          </w:p>
          <w:p w14:paraId="1F24D13F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627C2BE3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 xml:space="preserve">Уметь: в практической плоскости применять инструментарий </w:t>
            </w:r>
            <w:r w:rsidRPr="009A7536">
              <w:rPr>
                <w:rStyle w:val="z3988"/>
                <w:rFonts w:cs="Times New Roman"/>
              </w:rPr>
              <w:t>поли</w:t>
            </w:r>
            <w:r>
              <w:rPr>
                <w:rStyle w:val="z3988"/>
                <w:rFonts w:cs="Times New Roman"/>
              </w:rPr>
              <w:t>тико-управленческих механизмов</w:t>
            </w:r>
          </w:p>
          <w:p w14:paraId="50AC80AD" w14:textId="77777777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3E80FB57" w14:textId="77777777" w:rsidR="00FD267C" w:rsidRDefault="00FD267C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5AD187D9" w14:textId="77777777" w:rsidR="00FD267C" w:rsidRDefault="00FD267C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6E2E43E1" w14:textId="77777777" w:rsidR="00FD267C" w:rsidRDefault="00FD267C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0EAA617E" w14:textId="77777777" w:rsidR="00FD267C" w:rsidRDefault="00FD267C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5574CBDD" w14:textId="77777777" w:rsidR="00FD267C" w:rsidRDefault="00FD267C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04D14531" w14:textId="396AE8E1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>Знать: основы организаторской деятельности в политической сфере</w:t>
            </w:r>
          </w:p>
          <w:p w14:paraId="6B582232" w14:textId="77777777" w:rsidR="003A4F4B" w:rsidRPr="009A7536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  <w:r w:rsidRPr="009A7536">
              <w:rPr>
                <w:rFonts w:cs="Times New Roman"/>
                <w:shd w:val="clear" w:color="auto" w:fill="FFFFFF"/>
              </w:rPr>
              <w:t>Уметь: использовать приобретенные н</w:t>
            </w:r>
            <w:r>
              <w:rPr>
                <w:rFonts w:cs="Times New Roman"/>
                <w:shd w:val="clear" w:color="auto" w:fill="FFFFFF"/>
              </w:rPr>
              <w:t xml:space="preserve">авыки и умения в организационной </w:t>
            </w:r>
            <w:r>
              <w:rPr>
                <w:rFonts w:cs="Times New Roman"/>
                <w:shd w:val="clear" w:color="auto" w:fill="FFFFFF"/>
              </w:rPr>
              <w:lastRenderedPageBreak/>
              <w:t xml:space="preserve">деятельности в рамках политического поля </w:t>
            </w:r>
          </w:p>
          <w:p w14:paraId="2F24B740" w14:textId="21564CBB" w:rsidR="003A4F4B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06CA72EF" w14:textId="77777777" w:rsidR="00736522" w:rsidRDefault="00736522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</w:p>
          <w:p w14:paraId="2E96D90F" w14:textId="77777777" w:rsidR="003A4F4B" w:rsidRPr="009A7536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  <w:r>
              <w:rPr>
                <w:rStyle w:val="z3988"/>
                <w:rFonts w:cs="Times New Roman"/>
              </w:rPr>
              <w:t xml:space="preserve">Знать: </w:t>
            </w:r>
            <w:r w:rsidRPr="009A7536">
              <w:rPr>
                <w:rStyle w:val="z3988"/>
                <w:rFonts w:cs="Times New Roman"/>
              </w:rPr>
              <w:t xml:space="preserve">природу </w:t>
            </w:r>
            <w:r>
              <w:rPr>
                <w:rStyle w:val="z3988"/>
                <w:rFonts w:cs="Times New Roman"/>
              </w:rPr>
              <w:t xml:space="preserve">и законы формирования высокопрофессиональной команды </w:t>
            </w:r>
          </w:p>
          <w:p w14:paraId="6C11E0E0" w14:textId="77777777" w:rsidR="003A4F4B" w:rsidRPr="009A7536" w:rsidRDefault="003A4F4B" w:rsidP="003A4F4B">
            <w:pPr>
              <w:pStyle w:val="aa"/>
              <w:spacing w:before="0" w:after="0" w:line="276" w:lineRule="auto"/>
              <w:rPr>
                <w:rStyle w:val="z3988"/>
                <w:rFonts w:cs="Times New Roman"/>
              </w:rPr>
            </w:pPr>
            <w:r w:rsidRPr="009A7536">
              <w:rPr>
                <w:rFonts w:cs="Times New Roman"/>
                <w:shd w:val="clear" w:color="auto" w:fill="FFFFFF"/>
              </w:rPr>
              <w:t>Уметь: использовать приобретенные навыки и умения в организационно</w:t>
            </w:r>
            <w:r>
              <w:rPr>
                <w:rFonts w:cs="Times New Roman"/>
                <w:shd w:val="clear" w:color="auto" w:fill="FFFFFF"/>
              </w:rPr>
              <w:t>-управленческой деятельности</w:t>
            </w:r>
            <w:r w:rsidRPr="009A7536">
              <w:rPr>
                <w:rFonts w:cs="Times New Roman"/>
                <w:shd w:val="clear" w:color="auto" w:fill="FFFFFF"/>
              </w:rPr>
              <w:t>. </w:t>
            </w:r>
          </w:p>
          <w:p w14:paraId="37B9A641" w14:textId="04ECD5B5" w:rsidR="00E0681F" w:rsidRDefault="00E0681F" w:rsidP="00584F5A">
            <w:pPr>
              <w:pStyle w:val="aa"/>
              <w:spacing w:before="0" w:after="0" w:line="276" w:lineRule="auto"/>
              <w:rPr>
                <w:rStyle w:val="z3988"/>
                <w:b/>
                <w:color w:val="00B050"/>
              </w:rPr>
            </w:pPr>
          </w:p>
          <w:p w14:paraId="0CCF3CA0" w14:textId="05557EA0" w:rsidR="003A4F4B" w:rsidRDefault="003A4F4B" w:rsidP="00584F5A">
            <w:pPr>
              <w:pStyle w:val="aa"/>
              <w:spacing w:before="0" w:after="0" w:line="276" w:lineRule="auto"/>
              <w:rPr>
                <w:rStyle w:val="z3988"/>
                <w:b/>
                <w:color w:val="00B050"/>
              </w:rPr>
            </w:pPr>
          </w:p>
          <w:p w14:paraId="3BE771F4" w14:textId="390B6F77" w:rsidR="003A4F4B" w:rsidRDefault="003A4F4B" w:rsidP="00584F5A">
            <w:pPr>
              <w:pStyle w:val="aa"/>
              <w:spacing w:before="0" w:after="0" w:line="276" w:lineRule="auto"/>
              <w:rPr>
                <w:rStyle w:val="z3988"/>
                <w:b/>
                <w:color w:val="00B050"/>
              </w:rPr>
            </w:pPr>
          </w:p>
          <w:p w14:paraId="06BFE932" w14:textId="0B61E927" w:rsidR="003A4F4B" w:rsidRDefault="003A4F4B" w:rsidP="00584F5A">
            <w:pPr>
              <w:pStyle w:val="aa"/>
              <w:spacing w:before="0" w:after="0" w:line="276" w:lineRule="auto"/>
              <w:rPr>
                <w:rStyle w:val="z3988"/>
                <w:b/>
                <w:color w:val="00B050"/>
              </w:rPr>
            </w:pPr>
          </w:p>
          <w:p w14:paraId="463A234E" w14:textId="3F6952A2" w:rsidR="003A4F4B" w:rsidRDefault="003A4F4B" w:rsidP="00584F5A">
            <w:pPr>
              <w:pStyle w:val="aa"/>
              <w:spacing w:before="0" w:after="0" w:line="276" w:lineRule="auto"/>
              <w:rPr>
                <w:rStyle w:val="z3988"/>
                <w:b/>
                <w:color w:val="00B050"/>
              </w:rPr>
            </w:pPr>
          </w:p>
          <w:p w14:paraId="4693EEE3" w14:textId="77777777" w:rsidR="003A4F4B" w:rsidRPr="003A4F4B" w:rsidRDefault="003A4F4B" w:rsidP="00584F5A">
            <w:pPr>
              <w:pStyle w:val="aa"/>
              <w:spacing w:before="0" w:after="0" w:line="276" w:lineRule="auto"/>
              <w:rPr>
                <w:rStyle w:val="z3988"/>
                <w:b/>
                <w:color w:val="00B050"/>
              </w:rPr>
            </w:pPr>
          </w:p>
          <w:p w14:paraId="71658325" w14:textId="3999E5AC" w:rsidR="00584F5A" w:rsidRPr="003A4F4B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color w:val="0070C0"/>
              </w:rPr>
            </w:pPr>
          </w:p>
        </w:tc>
        <w:tc>
          <w:tcPr>
            <w:tcW w:w="2140" w:type="dxa"/>
          </w:tcPr>
          <w:p w14:paraId="35FCF309" w14:textId="77777777" w:rsidR="00584F5A" w:rsidRPr="003A4F4B" w:rsidRDefault="00584F5A" w:rsidP="00584F5A">
            <w:pPr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lastRenderedPageBreak/>
              <w:t xml:space="preserve">1. Разработайте управленческий </w:t>
            </w:r>
            <w:r w:rsidRPr="003A4F4B">
              <w:rPr>
                <w:rStyle w:val="z3988"/>
              </w:rPr>
              <w:lastRenderedPageBreak/>
              <w:t>проект в политическом поле «Образовательная дипломатия», в том числе систему его целей и задач, состава исполнителей, механизмов реализации и пр. После выполнения проекта докажите соответствие полученных результатов ожидаемым.</w:t>
            </w:r>
          </w:p>
          <w:p w14:paraId="4404747D" w14:textId="33A3CD9C" w:rsidR="00584F5A" w:rsidRDefault="00584F5A" w:rsidP="00584F5A">
            <w:pPr>
              <w:spacing w:line="276" w:lineRule="auto"/>
              <w:rPr>
                <w:rStyle w:val="z3988"/>
              </w:rPr>
            </w:pPr>
          </w:p>
          <w:p w14:paraId="79F5BF8A" w14:textId="6CD7F375" w:rsidR="00584F5A" w:rsidRPr="003A4F4B" w:rsidRDefault="003A4F4B" w:rsidP="003A4F4B">
            <w:pPr>
              <w:spacing w:line="276" w:lineRule="auto"/>
              <w:rPr>
                <w:rStyle w:val="z3988"/>
              </w:rPr>
            </w:pPr>
            <w:r>
              <w:rPr>
                <w:rStyle w:val="z3988"/>
              </w:rPr>
              <w:t>2.</w:t>
            </w:r>
            <w:r w:rsidR="00584F5A" w:rsidRPr="003A4F4B">
              <w:rPr>
                <w:rStyle w:val="z3988"/>
              </w:rPr>
              <w:t xml:space="preserve">Проанализируйте результаты отечественного и зарубежного опыта в практике функционирования национальных школ за рубежом с начала нового века. Предложите и аргументируйте собственные рекомендации для успешной </w:t>
            </w:r>
            <w:proofErr w:type="gramStart"/>
            <w:r w:rsidR="00584F5A" w:rsidRPr="003A4F4B">
              <w:rPr>
                <w:rStyle w:val="z3988"/>
              </w:rPr>
              <w:t>деятельности  «</w:t>
            </w:r>
            <w:proofErr w:type="gramEnd"/>
            <w:r w:rsidR="00584F5A" w:rsidRPr="003A4F4B">
              <w:rPr>
                <w:rStyle w:val="z3988"/>
              </w:rPr>
              <w:t>русских» школ в странах дальнего зарубежья</w:t>
            </w:r>
          </w:p>
          <w:p w14:paraId="63C2130E" w14:textId="77777777" w:rsidR="00584F5A" w:rsidRPr="003A4F4B" w:rsidRDefault="00584F5A" w:rsidP="00584F5A">
            <w:pPr>
              <w:spacing w:line="276" w:lineRule="auto"/>
              <w:ind w:firstLine="340"/>
              <w:rPr>
                <w:rStyle w:val="z3988"/>
              </w:rPr>
            </w:pPr>
          </w:p>
          <w:p w14:paraId="15137D35" w14:textId="77777777" w:rsidR="00584F5A" w:rsidRPr="003A4F4B" w:rsidRDefault="00584F5A" w:rsidP="00584F5A">
            <w:pPr>
              <w:spacing w:line="276" w:lineRule="auto"/>
              <w:ind w:firstLine="340"/>
              <w:rPr>
                <w:rStyle w:val="z3988"/>
              </w:rPr>
            </w:pPr>
            <w:r w:rsidRPr="003A4F4B">
              <w:rPr>
                <w:rStyle w:val="z3988"/>
              </w:rPr>
              <w:t xml:space="preserve">3. Разработайте Программу проведения «Фестиваля русского языка и культуры» в одной из стран – партнеров РФ в </w:t>
            </w:r>
            <w:r w:rsidRPr="003A4F4B">
              <w:rPr>
                <w:rStyle w:val="z3988"/>
              </w:rPr>
              <w:lastRenderedPageBreak/>
              <w:t>Центральной и Восточной Азии.</w:t>
            </w:r>
          </w:p>
          <w:p w14:paraId="07D047BF" w14:textId="5C5DE14E" w:rsidR="00FD267C" w:rsidRDefault="00FD267C" w:rsidP="00736522">
            <w:pPr>
              <w:spacing w:line="276" w:lineRule="auto"/>
              <w:rPr>
                <w:rStyle w:val="z3988"/>
              </w:rPr>
            </w:pPr>
          </w:p>
          <w:p w14:paraId="353D491B" w14:textId="4EB7C45B" w:rsidR="00584F5A" w:rsidRPr="003A4F4B" w:rsidRDefault="00584F5A" w:rsidP="00FD267C">
            <w:pPr>
              <w:spacing w:line="276" w:lineRule="auto"/>
              <w:rPr>
                <w:rStyle w:val="z3988"/>
              </w:rPr>
            </w:pPr>
            <w:r w:rsidRPr="003A4F4B">
              <w:rPr>
                <w:rStyle w:val="z3988"/>
              </w:rPr>
              <w:t xml:space="preserve">4. Проведите </w:t>
            </w:r>
            <w:r w:rsidRPr="003A4F4B">
              <w:rPr>
                <w:rStyle w:val="z3988"/>
                <w:lang w:val="de-DE"/>
              </w:rPr>
              <w:t>SWOT</w:t>
            </w:r>
            <w:r w:rsidRPr="003A4F4B">
              <w:rPr>
                <w:rStyle w:val="z3988"/>
              </w:rPr>
              <w:t>-анализ деятельности одной из крупных российский общественных организаций в сфере развития языкового и культурного многообразия в Российской Федерации.  Предложите собственные рекомендации эффективного развития крупных проектов организации</w:t>
            </w:r>
          </w:p>
          <w:p w14:paraId="5E652531" w14:textId="2F7ACCE7" w:rsidR="00584F5A" w:rsidRPr="003A4F4B" w:rsidRDefault="00584F5A" w:rsidP="00584F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color w:val="0070C0"/>
              </w:rPr>
            </w:pPr>
          </w:p>
        </w:tc>
      </w:tr>
    </w:tbl>
    <w:p w14:paraId="39F92204" w14:textId="259AC2A7" w:rsidR="00584F5A" w:rsidRPr="003A4F4B" w:rsidRDefault="00584F5A">
      <w:pPr>
        <w:ind w:firstLine="709"/>
        <w:rPr>
          <w:b/>
          <w:bCs/>
          <w:color w:val="0070C0"/>
        </w:rPr>
      </w:pPr>
    </w:p>
    <w:p w14:paraId="3D2A5A48" w14:textId="77777777" w:rsidR="00584F5A" w:rsidRPr="003A4F4B" w:rsidRDefault="00584F5A">
      <w:pPr>
        <w:ind w:firstLine="709"/>
        <w:rPr>
          <w:b/>
          <w:bCs/>
          <w:color w:val="0070C0"/>
        </w:rPr>
      </w:pPr>
    </w:p>
    <w:p w14:paraId="00F3E69E" w14:textId="77777777" w:rsidR="00736522" w:rsidRDefault="00736522" w:rsidP="00DB628F">
      <w:pPr>
        <w:rPr>
          <w:rStyle w:val="z3988"/>
          <w:b/>
          <w:bCs/>
          <w:sz w:val="28"/>
          <w:szCs w:val="28"/>
        </w:rPr>
      </w:pPr>
      <w:bookmarkStart w:id="2" w:name="_Hlk104557304"/>
    </w:p>
    <w:p w14:paraId="241F69A0" w14:textId="7BB24452" w:rsidR="00DB628F" w:rsidRDefault="00B82E9E" w:rsidP="00DB628F">
      <w:pPr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 xml:space="preserve">8. </w:t>
      </w:r>
      <w:r w:rsidR="00DB628F">
        <w:rPr>
          <w:rStyle w:val="z3988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2067D75A" w14:textId="77777777" w:rsidR="00D43E38" w:rsidRDefault="00D43E38" w:rsidP="00736522">
      <w:pPr>
        <w:rPr>
          <w:rStyle w:val="z3988"/>
          <w:b/>
          <w:color w:val="0070C0"/>
          <w:sz w:val="28"/>
          <w:szCs w:val="28"/>
          <w:u w:color="0070C0"/>
        </w:rPr>
      </w:pPr>
    </w:p>
    <w:p w14:paraId="4F66F7B1" w14:textId="23160FC6" w:rsidR="00DB628F" w:rsidRDefault="00DB628F" w:rsidP="00736522">
      <w:pPr>
        <w:spacing w:line="360" w:lineRule="auto"/>
        <w:rPr>
          <w:rStyle w:val="z3988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Нормативные акты</w:t>
      </w:r>
    </w:p>
    <w:p w14:paraId="3C391F90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>Конституция Российской Федерации</w:t>
      </w:r>
    </w:p>
    <w:p w14:paraId="767C9E1E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>Указ Президента РФ от 02.07.2021 «О Стратегии национальной безопасности Российской Федерации»</w:t>
      </w:r>
    </w:p>
    <w:p w14:paraId="25CAD7B1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Федеральный закон от 29.12.2012 N 273-ФЗ (ред. от 17.02.2023) "Об образовании в Российской Федерации"</w:t>
      </w:r>
    </w:p>
    <w:p w14:paraId="71C15F44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Федеральный закон «О государственном языке Российской Федерации»</w:t>
      </w:r>
      <w:r w:rsidRPr="002F25FA">
        <w:rPr>
          <w:rStyle w:val="z3988"/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2F25FA">
        <w:rPr>
          <w:rStyle w:val="z3988"/>
          <w:rFonts w:ascii="Times New Roman" w:hAnsi="Times New Roman" w:cs="Times New Roman"/>
          <w:bCs/>
          <w:caps/>
          <w:sz w:val="28"/>
          <w:szCs w:val="28"/>
        </w:rPr>
        <w:t>(</w:t>
      </w:r>
      <w:r w:rsidRPr="002F25FA">
        <w:rPr>
          <w:rStyle w:val="z3988"/>
          <w:rFonts w:ascii="Times New Roman" w:hAnsi="Times New Roman" w:cs="Times New Roman"/>
          <w:bCs/>
          <w:sz w:val="28"/>
          <w:szCs w:val="28"/>
          <w:shd w:val="clear" w:color="auto" w:fill="FFFFFF"/>
        </w:rPr>
        <w:t>ред. от 28.02.2023)</w:t>
      </w:r>
    </w:p>
    <w:p w14:paraId="227095DD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>Государственная программа (Комплексная программа) Российской Федерации «Научно-технологическое развитие Российской Федерации» (2019-2030)</w:t>
      </w:r>
    </w:p>
    <w:p w14:paraId="5431F0F6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lastRenderedPageBreak/>
        <w:t>Государственная программа (Комплексная программа) Российской Федерации «Реализация государственной национальной политики» (2017-2030)</w:t>
      </w:r>
    </w:p>
    <w:p w14:paraId="1AF5F79E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>Федеральный проект «Совершенствование государственно-общественного партнерства в сфере государственной национальной политики и в отношении российского казачества, а также реализация государственной национальной политики в субъектах Российской Федерации, в том числе поддержка экономического и социального развития коренных малочисленных народов Севера, Сибири и Дальнего Востока Российской Федерации (2017-2030)</w:t>
      </w:r>
    </w:p>
    <w:p w14:paraId="6929319A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>Комплексная государственная программа Российской Федерации «Поддержка и продвижение русского языка за рубежом» (2022-2031)</w:t>
      </w:r>
    </w:p>
    <w:p w14:paraId="6C60CC8A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>Комплексная государственная программа Российской Федерации «Содействие международному развитию» (2022-2030)</w:t>
      </w:r>
    </w:p>
    <w:p w14:paraId="5893C40A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Национальный проект "Образование" (2019-2024)</w:t>
      </w:r>
    </w:p>
    <w:p w14:paraId="37D4A1DA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Государственная программа Российской Федерации «Развитие образования» (2018 – 2030)</w:t>
      </w:r>
    </w:p>
    <w:p w14:paraId="73520973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Федеральный проект "Современная школа" (2018-2024)</w:t>
      </w:r>
    </w:p>
    <w:p w14:paraId="2D417824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Федеральный проект "Цифровая образовательная среда" (2018-2024)</w:t>
      </w:r>
    </w:p>
    <w:p w14:paraId="43AABE31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Федеральный проект "Патриотическое воспитание граждан Российской Федерации" (2021-2024)</w:t>
      </w:r>
    </w:p>
    <w:p w14:paraId="084F31B9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Федеральный проект «Россия – привлекательная для учебы и работы страна» (2021 – 2024)</w:t>
      </w:r>
    </w:p>
    <w:p w14:paraId="61334A77" w14:textId="77777777" w:rsidR="00DB628F" w:rsidRPr="002F25FA" w:rsidRDefault="00DB628F" w:rsidP="00736522">
      <w:pPr>
        <w:spacing w:line="360" w:lineRule="auto"/>
        <w:ind w:left="360"/>
        <w:rPr>
          <w:rStyle w:val="z3988"/>
          <w:rFonts w:cs="Times New Roman"/>
          <w:b/>
          <w:sz w:val="28"/>
          <w:szCs w:val="28"/>
          <w:shd w:val="clear" w:color="auto" w:fill="FFFFFF"/>
        </w:rPr>
      </w:pPr>
      <w:r w:rsidRPr="002F25FA">
        <w:rPr>
          <w:rStyle w:val="z3988"/>
          <w:rFonts w:cs="Times New Roman"/>
          <w:b/>
          <w:sz w:val="28"/>
          <w:szCs w:val="28"/>
          <w:shd w:val="clear" w:color="auto" w:fill="FFFFFF"/>
        </w:rPr>
        <w:t>Основная литература</w:t>
      </w:r>
    </w:p>
    <w:p w14:paraId="07BCA348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Гавра, Д. П.  Основы теории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коммуникации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вузов / Д. П. Гавра. — 2-е изд.,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, 2023. — 231 с. — (Высшее образование). — ISBN 978-5-534-06317-2. —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 https://urait.ru/bcode/511672 (дата обращения: 07.03.2023)</w:t>
      </w:r>
    </w:p>
    <w:p w14:paraId="6AD0B1C8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Матвеева, Г. Г. Основы </w:t>
      </w:r>
      <w:proofErr w:type="spellStart"/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прагмалингвистики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Г.Г. Матвеева. —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ИНФРА-М, 2022. — 205 с. — (Высшее образование: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— DOI 10.12737/1081760. - ISBN 978-5-16-016100-6. – ЭБС ZNANIUM.com.  - URL: https://znanium.com/catalog/product/1081760 (дата обращения: 07.03.2023). –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</w:t>
      </w:r>
    </w:p>
    <w:p w14:paraId="63414170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Теория и практика межкультурной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коммуникации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учебно-методическое пособие / И. В. Харитонова, Е. В.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Байкина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, И. С. Крылов [и др.] ; Московский педагогический государственный университет. –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Московский педагогический государственный университет (МПГУ), 2018. – 84 с.  –  ISBN 978-5-4263-0665-3. – ЭБС Университетская библиотека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online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URL: https://biblioclub.ru/index.php?page=book&amp;id=500569 (дата обращения: 07.03.2023). –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</w:t>
      </w:r>
    </w:p>
    <w:p w14:paraId="59784239" w14:textId="77777777" w:rsidR="00DB628F" w:rsidRPr="002F25FA" w:rsidRDefault="00DB628F" w:rsidP="00736522">
      <w:pPr>
        <w:pStyle w:val="a8"/>
        <w:keepNext/>
        <w:widowControl w:val="0"/>
        <w:suppressAutoHyphens/>
        <w:spacing w:after="0" w:line="36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916B0E" w14:textId="77777777" w:rsidR="00DB628F" w:rsidRPr="002F25FA" w:rsidRDefault="00DB628F" w:rsidP="00736522">
      <w:pPr>
        <w:spacing w:line="360" w:lineRule="auto"/>
        <w:ind w:left="360"/>
        <w:rPr>
          <w:rFonts w:eastAsia="Times New Roman" w:cs="Times New Roman"/>
          <w:sz w:val="28"/>
          <w:szCs w:val="28"/>
        </w:rPr>
      </w:pPr>
      <w:r w:rsidRPr="002F25FA">
        <w:rPr>
          <w:rFonts w:cs="Times New Roman"/>
          <w:b/>
          <w:sz w:val="28"/>
          <w:szCs w:val="28"/>
          <w:shd w:val="clear" w:color="auto" w:fill="FFFFFF"/>
        </w:rPr>
        <w:t>Дополнительная литература</w:t>
      </w:r>
    </w:p>
    <w:p w14:paraId="66C4FCEF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Багана, Ж. Языковая политика во франкоязычных странах Африки: Центральноафриканская Республика, Камерун и Сенегал: Монография / Ж. Багана, Ю.И.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Стрябкова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Москва :НИЦ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ИНФРА-М, 2016. - 116 с. - (Научная мысль).  - ISBN 978-5-16-005531-2. – ЭБС ZNANIUM.com. URL: https://znanium.com/catalog/product/556957 (дата обращения: 07.03.2023). –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2E28389D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Багдасарян, В. Э. Россия — Запад: цивилизационная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война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монография / В.Э. Багдасарян. —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ФОРУМ : ИНФРА-М, 2023. — 410 с. — (Научная мысль). — DOI 10.12737/monography_5939275cb6da48.66131437. — ISBN 978-5-00091-442-7. – ЭБС ZNANIUM.com. — URL: https://znanium.com/catalog/product/1969537 (дата обращения: 07.03.2023). –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</w:t>
      </w:r>
    </w:p>
    <w:p w14:paraId="5810A611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Доклады о языковой ситуации в Китае: языковая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политика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сборник статей / под ред. А. А. Родионова и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Чэнь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Лися ; предисл. Н. М.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Кропачев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. - Санкт-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Петербург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Изд-во С.-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Петерб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. ун-та, 2020. - 400 с. - ISBN 978-5-288-06083-0. – ЭБС ZNANIUM.com. — URL: https://znanium.com/catalog/product/1872919 (дата обращения: 07.03.2023). –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11BFBB83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Каминская, Т. Л. Информационное сопровождение предвыборной кампании кандидата =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support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of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the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candidate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pre-election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campaign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: </w:t>
      </w:r>
      <w:r w:rsidRPr="002F25FA">
        <w:rPr>
          <w:rStyle w:val="z3988"/>
          <w:rFonts w:ascii="Times New Roman" w:hAnsi="Times New Roman" w:cs="Times New Roman"/>
          <w:sz w:val="28"/>
          <w:szCs w:val="28"/>
        </w:rPr>
        <w:lastRenderedPageBreak/>
        <w:t xml:space="preserve">Учебное пособие / Т.Л. Каминская, П.Б. Салин;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, Департамент политологии. - Москва: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, 2017. - 77 с.; 5,0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п.л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. – Текст: непосредственный. – То же. - ЭБ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. - URL: http://elib.fa.ru/rbook/KaminskaySalin_60302.pdf (дата создания записи: 29.03.2017). – Текст: электронный. </w:t>
      </w:r>
    </w:p>
    <w:p w14:paraId="03894232" w14:textId="77777777" w:rsidR="00DB628F" w:rsidRPr="002F25FA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Прошина, З. Г.  Межкультурная коммуникация: английский язык и культура народов Восточной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Азии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для вузов / З. Г. Прошина. — 2-е изд.,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, 2023. — 399 с. — (Высшее образование). — ISBN 978-5-534-12403-3. — Образовательная платформа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 https://urait.ru/bcode/517440 (дата обращения: 07.03.2023). —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43BD3515" w14:textId="1F6B3236" w:rsidR="00DB628F" w:rsidRDefault="00DB628F" w:rsidP="00736522">
      <w:pPr>
        <w:pStyle w:val="a8"/>
        <w:numPr>
          <w:ilvl w:val="0"/>
          <w:numId w:val="35"/>
        </w:numPr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Чамкин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, А. С. Основы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коммуникологии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(теория коммуникации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)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учеб. пособие / А.С.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Чамкин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ИНФРА-М, 2017.— 350 с. — (Высшее образование: </w:t>
      </w:r>
      <w:proofErr w:type="spell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). - ISBN 978-5-16-005545-9. – ЭБС ZNANIUM.com. — URL: https://znanium.com/catalog/product/854756 (дата обращения: 07.03.2023). –  </w:t>
      </w:r>
      <w:proofErr w:type="gramStart"/>
      <w:r w:rsidRPr="002F25FA">
        <w:rPr>
          <w:rStyle w:val="z3988"/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F25FA">
        <w:rPr>
          <w:rStyle w:val="z3988"/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E721276" w14:textId="77777777" w:rsidR="00DD36C6" w:rsidRPr="002F25FA" w:rsidRDefault="00DD36C6" w:rsidP="00DD36C6">
      <w:pPr>
        <w:pStyle w:val="a8"/>
        <w:spacing w:after="0" w:line="360" w:lineRule="auto"/>
        <w:rPr>
          <w:rStyle w:val="z3988"/>
          <w:rFonts w:ascii="Times New Roman" w:hAnsi="Times New Roman" w:cs="Times New Roman"/>
          <w:sz w:val="28"/>
          <w:szCs w:val="28"/>
        </w:rPr>
      </w:pPr>
    </w:p>
    <w:p w14:paraId="4CAA33F4" w14:textId="415AFAF4" w:rsidR="00DB628F" w:rsidRPr="00DD3969" w:rsidRDefault="00DB628F" w:rsidP="00736522">
      <w:pPr>
        <w:pStyle w:val="a8"/>
        <w:spacing w:after="0" w:line="360" w:lineRule="auto"/>
        <w:ind w:left="360"/>
        <w:rPr>
          <w:rStyle w:val="z3988"/>
          <w:rFonts w:ascii="Times New Roman" w:eastAsia="Times New Roman" w:hAnsi="Times New Roman" w:cs="Times New Roman"/>
          <w:b/>
          <w:sz w:val="28"/>
          <w:szCs w:val="28"/>
        </w:rPr>
      </w:pPr>
      <w:r>
        <w:rPr>
          <w:rStyle w:val="z3988"/>
          <w:rFonts w:ascii="Times New Roman" w:hAnsi="Times New Roman"/>
          <w:b/>
          <w:sz w:val="28"/>
          <w:szCs w:val="28"/>
        </w:rPr>
        <w:t xml:space="preserve">9. </w:t>
      </w:r>
      <w:r w:rsidRPr="00DD3969">
        <w:rPr>
          <w:rStyle w:val="z3988"/>
          <w:rFonts w:ascii="Times New Roman" w:hAnsi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389802DD" w14:textId="77777777" w:rsidR="00DB628F" w:rsidRPr="006E3144" w:rsidRDefault="00DB628F" w:rsidP="00736522">
      <w:pPr>
        <w:spacing w:line="360" w:lineRule="auto"/>
        <w:rPr>
          <w:sz w:val="28"/>
          <w:szCs w:val="28"/>
        </w:rPr>
      </w:pPr>
      <w:r w:rsidRPr="006E3144">
        <w:rPr>
          <w:sz w:val="28"/>
          <w:szCs w:val="28"/>
        </w:rPr>
        <w:t>1. Электронные ресурсы БИК:</w:t>
      </w:r>
    </w:p>
    <w:p w14:paraId="3AB2AF5A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6E3144">
          <w:rPr>
            <w:rFonts w:eastAsia="Calibri" w:cs="Calibri"/>
            <w:sz w:val="28"/>
            <w:szCs w:val="28"/>
          </w:rPr>
          <w:t>http://elib.fa.ru/</w:t>
        </w:r>
      </w:hyperlink>
    </w:p>
    <w:p w14:paraId="73FDEC14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Электронно-библиотечная система BOOK.RU </w:t>
      </w:r>
      <w:hyperlink r:id="rId9" w:history="1">
        <w:r w:rsidRPr="006E3144">
          <w:rPr>
            <w:rFonts w:eastAsia="Calibri" w:cs="Calibri"/>
            <w:sz w:val="28"/>
            <w:szCs w:val="28"/>
          </w:rPr>
          <w:t>http://www.book.ru</w:t>
        </w:r>
      </w:hyperlink>
    </w:p>
    <w:p w14:paraId="6F56BA0B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6E3144">
          <w:rPr>
            <w:rFonts w:eastAsia="Calibri" w:cs="Calibri"/>
            <w:sz w:val="28"/>
            <w:szCs w:val="28"/>
          </w:rPr>
          <w:t>http://biblioclub.ru/</w:t>
        </w:r>
      </w:hyperlink>
    </w:p>
    <w:p w14:paraId="6D2C1EB8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Электронно-библиотечная система </w:t>
      </w:r>
      <w:proofErr w:type="spellStart"/>
      <w:r w:rsidRPr="006E3144">
        <w:rPr>
          <w:rFonts w:eastAsia="Calibri" w:cs="Calibri"/>
          <w:sz w:val="28"/>
          <w:szCs w:val="28"/>
        </w:rPr>
        <w:t>Znanium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hyperlink r:id="rId11" w:history="1">
        <w:r w:rsidRPr="006E3144">
          <w:rPr>
            <w:rFonts w:eastAsia="Calibri" w:cs="Calibri"/>
            <w:sz w:val="28"/>
            <w:szCs w:val="28"/>
          </w:rPr>
          <w:t>http://www.znanium.com</w:t>
        </w:r>
      </w:hyperlink>
    </w:p>
    <w:p w14:paraId="50A37A3F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Образовательная платформа издательства «ЮРАЙТ» </w:t>
      </w:r>
      <w:hyperlink r:id="rId12" w:history="1">
        <w:r w:rsidRPr="006E3144">
          <w:rPr>
            <w:rFonts w:eastAsia="Calibri" w:cs="Calibri"/>
            <w:sz w:val="28"/>
            <w:szCs w:val="28"/>
          </w:rPr>
          <w:t>https://urait.ru/</w:t>
        </w:r>
      </w:hyperlink>
    </w:p>
    <w:p w14:paraId="2A95910A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>Электронно-библиотечная система издательства Проспект http://ebs.prospekt.org/books</w:t>
      </w:r>
    </w:p>
    <w:p w14:paraId="46E9F16B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>Электронно-библиотечная система издательства Лань https://e.lanbook.com/</w:t>
      </w:r>
    </w:p>
    <w:p w14:paraId="17DF65F9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Деловая онлайн-библиотека </w:t>
      </w:r>
      <w:proofErr w:type="spellStart"/>
      <w:r w:rsidRPr="006E3144">
        <w:rPr>
          <w:rFonts w:eastAsia="Calibri" w:cs="Calibri"/>
          <w:sz w:val="28"/>
          <w:szCs w:val="28"/>
        </w:rPr>
        <w:t>Alpina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proofErr w:type="spellStart"/>
      <w:r w:rsidRPr="006E3144">
        <w:rPr>
          <w:rFonts w:eastAsia="Calibri" w:cs="Calibri"/>
          <w:sz w:val="28"/>
          <w:szCs w:val="28"/>
        </w:rPr>
        <w:t>Digital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hyperlink r:id="rId13" w:history="1">
        <w:r w:rsidRPr="006E3144">
          <w:rPr>
            <w:rFonts w:eastAsia="Calibri" w:cs="Calibri"/>
            <w:sz w:val="28"/>
            <w:szCs w:val="28"/>
          </w:rPr>
          <w:t>http://lib.alpinadigital.ru/</w:t>
        </w:r>
      </w:hyperlink>
    </w:p>
    <w:p w14:paraId="7057BB99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lastRenderedPageBreak/>
        <w:t xml:space="preserve">Электронная библиотека Издательского дома «Гребенников» </w:t>
      </w:r>
      <w:hyperlink r:id="rId14" w:history="1">
        <w:r w:rsidRPr="006E3144">
          <w:rPr>
            <w:rFonts w:eastAsia="Calibri" w:cs="Calibri"/>
            <w:sz w:val="28"/>
            <w:szCs w:val="28"/>
          </w:rPr>
          <w:t>https://grebennikon.ru/</w:t>
        </w:r>
      </w:hyperlink>
    </w:p>
    <w:p w14:paraId="70C4DAFC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Научная электронная библиотека eLibrary.ru </w:t>
      </w:r>
      <w:hyperlink r:id="rId15" w:history="1">
        <w:r w:rsidRPr="006E3144">
          <w:rPr>
            <w:rFonts w:eastAsia="Calibri" w:cs="Calibri"/>
            <w:sz w:val="28"/>
            <w:szCs w:val="28"/>
          </w:rPr>
          <w:t>http://elibrary.ru</w:t>
        </w:r>
      </w:hyperlink>
      <w:r w:rsidRPr="006E3144">
        <w:rPr>
          <w:rFonts w:eastAsia="Calibri" w:cs="Calibri"/>
          <w:sz w:val="28"/>
          <w:szCs w:val="28"/>
        </w:rPr>
        <w:t xml:space="preserve">  </w:t>
      </w:r>
    </w:p>
    <w:p w14:paraId="4B11DFDF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>Национальная электронная библиотека http://нэб.рф/</w:t>
      </w:r>
    </w:p>
    <w:p w14:paraId="07C63E44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Электронная библиотека (электронный читальный зал) Президентской библиотеки им. Б.Н. Ельцина </w:t>
      </w:r>
      <w:hyperlink r:id="rId16" w:history="1">
        <w:r w:rsidRPr="006E3144">
          <w:rPr>
            <w:rFonts w:eastAsia="Calibri" w:cs="Calibri"/>
            <w:sz w:val="28"/>
            <w:szCs w:val="28"/>
          </w:rPr>
          <w:t>https://www.prlib.ru/</w:t>
        </w:r>
      </w:hyperlink>
    </w:p>
    <w:p w14:paraId="5B4F586B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  <w:lang w:val="en-US"/>
        </w:rPr>
      </w:pPr>
      <w:r w:rsidRPr="006E3144">
        <w:rPr>
          <w:rFonts w:eastAsia="Calibri" w:cs="Calibri"/>
          <w:sz w:val="28"/>
          <w:szCs w:val="28"/>
          <w:lang w:val="en-US"/>
        </w:rPr>
        <w:t xml:space="preserve">Academic Reference </w:t>
      </w:r>
      <w:hyperlink r:id="rId17" w:history="1">
        <w:r w:rsidRPr="006E3144">
          <w:rPr>
            <w:rFonts w:eastAsia="Calibri" w:cs="Calibri"/>
            <w:sz w:val="28"/>
            <w:szCs w:val="28"/>
            <w:lang w:val="en-US"/>
          </w:rPr>
          <w:t>http://ar.cnki.net/ACADREF</w:t>
        </w:r>
      </w:hyperlink>
    </w:p>
    <w:p w14:paraId="0DFFF709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Пакет баз данных компании EBSCO </w:t>
      </w:r>
      <w:proofErr w:type="spellStart"/>
      <w:r w:rsidRPr="006E3144">
        <w:rPr>
          <w:rFonts w:eastAsia="Calibri" w:cs="Calibri"/>
          <w:sz w:val="28"/>
          <w:szCs w:val="28"/>
        </w:rPr>
        <w:t>Publishing</w:t>
      </w:r>
      <w:proofErr w:type="spellEnd"/>
      <w:r w:rsidRPr="006E3144">
        <w:rPr>
          <w:rFonts w:eastAsia="Calibri" w:cs="Calibri"/>
          <w:sz w:val="28"/>
          <w:szCs w:val="28"/>
        </w:rPr>
        <w:t xml:space="preserve">, крупнейшего </w:t>
      </w:r>
      <w:proofErr w:type="spellStart"/>
      <w:r w:rsidRPr="006E3144">
        <w:rPr>
          <w:rFonts w:eastAsia="Calibri" w:cs="Calibri"/>
          <w:sz w:val="28"/>
          <w:szCs w:val="28"/>
        </w:rPr>
        <w:t>агрегатора</w:t>
      </w:r>
      <w:proofErr w:type="spellEnd"/>
      <w:r w:rsidRPr="006E3144">
        <w:rPr>
          <w:rFonts w:eastAsia="Calibri" w:cs="Calibri"/>
          <w:sz w:val="28"/>
          <w:szCs w:val="28"/>
        </w:rPr>
        <w:t xml:space="preserve"> научных ресурсов ведущих издательств мира </w:t>
      </w:r>
      <w:hyperlink r:id="rId18" w:history="1">
        <w:r w:rsidRPr="006E3144">
          <w:rPr>
            <w:rFonts w:eastAsia="Calibri" w:cs="Calibri"/>
            <w:sz w:val="28"/>
            <w:szCs w:val="28"/>
          </w:rPr>
          <w:t>http://search.ebscohost.com</w:t>
        </w:r>
      </w:hyperlink>
    </w:p>
    <w:p w14:paraId="2FB4D8E8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Электронные продукты издательства </w:t>
      </w:r>
      <w:proofErr w:type="spellStart"/>
      <w:r w:rsidRPr="006E3144">
        <w:rPr>
          <w:rFonts w:eastAsia="Calibri" w:cs="Calibri"/>
          <w:sz w:val="28"/>
          <w:szCs w:val="28"/>
        </w:rPr>
        <w:t>Elsevier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hyperlink r:id="rId19" w:history="1">
        <w:r w:rsidRPr="006E3144">
          <w:rPr>
            <w:rFonts w:eastAsia="Calibri" w:cs="Calibri"/>
            <w:sz w:val="28"/>
            <w:szCs w:val="28"/>
          </w:rPr>
          <w:t>http://www.sciencedirect.com</w:t>
        </w:r>
      </w:hyperlink>
    </w:p>
    <w:p w14:paraId="47F1FE71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  <w:lang w:val="en-US"/>
        </w:rPr>
      </w:pPr>
      <w:r w:rsidRPr="006E3144">
        <w:rPr>
          <w:rFonts w:eastAsia="Calibri" w:cs="Calibri"/>
          <w:sz w:val="28"/>
          <w:szCs w:val="28"/>
          <w:lang w:val="en-US"/>
        </w:rPr>
        <w:t xml:space="preserve">Emerald: Management </w:t>
      </w:r>
      <w:proofErr w:type="spellStart"/>
      <w:r w:rsidRPr="006E3144">
        <w:rPr>
          <w:rFonts w:eastAsia="Calibri" w:cs="Calibri"/>
          <w:sz w:val="28"/>
          <w:szCs w:val="28"/>
          <w:lang w:val="en-US"/>
        </w:rPr>
        <w:t>eJournal</w:t>
      </w:r>
      <w:proofErr w:type="spellEnd"/>
      <w:r w:rsidRPr="006E3144">
        <w:rPr>
          <w:rFonts w:eastAsia="Calibri" w:cs="Calibri"/>
          <w:sz w:val="28"/>
          <w:szCs w:val="28"/>
          <w:lang w:val="en-US"/>
        </w:rPr>
        <w:t xml:space="preserve"> Portfolio </w:t>
      </w:r>
      <w:hyperlink r:id="rId20" w:history="1">
        <w:r w:rsidRPr="006E3144">
          <w:rPr>
            <w:rFonts w:eastAsia="Calibri" w:cs="Calibri"/>
            <w:sz w:val="28"/>
            <w:szCs w:val="28"/>
            <w:lang w:val="en-US"/>
          </w:rPr>
          <w:t>https://www.emerald.com/insight/</w:t>
        </w:r>
      </w:hyperlink>
    </w:p>
    <w:p w14:paraId="29BB1DCD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proofErr w:type="spellStart"/>
      <w:r w:rsidRPr="006E3144">
        <w:rPr>
          <w:rFonts w:eastAsia="Calibri" w:cs="Calibri"/>
          <w:sz w:val="28"/>
          <w:szCs w:val="28"/>
        </w:rPr>
        <w:t>Scopus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hyperlink r:id="rId21" w:history="1">
        <w:r w:rsidRPr="006E3144">
          <w:rPr>
            <w:rFonts w:eastAsia="Calibri" w:cs="Calibri"/>
            <w:sz w:val="28"/>
            <w:szCs w:val="28"/>
          </w:rPr>
          <w:t>https://www.scopus.com</w:t>
        </w:r>
      </w:hyperlink>
    </w:p>
    <w:p w14:paraId="0A7318C5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Электронная коллекция книг издательства </w:t>
      </w:r>
      <w:proofErr w:type="spellStart"/>
      <w:r w:rsidRPr="006E3144">
        <w:rPr>
          <w:rFonts w:eastAsia="Calibri" w:cs="Calibri"/>
          <w:sz w:val="28"/>
          <w:szCs w:val="28"/>
        </w:rPr>
        <w:t>Springer</w:t>
      </w:r>
      <w:proofErr w:type="spellEnd"/>
      <w:r w:rsidRPr="006E3144">
        <w:rPr>
          <w:rFonts w:eastAsia="Calibri" w:cs="Calibri"/>
          <w:sz w:val="28"/>
          <w:szCs w:val="28"/>
        </w:rPr>
        <w:t xml:space="preserve">:  </w:t>
      </w:r>
      <w:proofErr w:type="spellStart"/>
      <w:r w:rsidRPr="006E3144">
        <w:rPr>
          <w:rFonts w:eastAsia="Calibri" w:cs="Calibri"/>
          <w:sz w:val="28"/>
          <w:szCs w:val="28"/>
        </w:rPr>
        <w:t>Springer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proofErr w:type="spellStart"/>
      <w:r w:rsidRPr="006E3144">
        <w:rPr>
          <w:rFonts w:eastAsia="Calibri" w:cs="Calibri"/>
          <w:sz w:val="28"/>
          <w:szCs w:val="28"/>
        </w:rPr>
        <w:t>eBooks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hyperlink r:id="rId22" w:history="1">
        <w:r w:rsidRPr="006E3144">
          <w:rPr>
            <w:rFonts w:eastAsia="Calibri" w:cs="Calibri"/>
            <w:sz w:val="28"/>
            <w:szCs w:val="28"/>
          </w:rPr>
          <w:t>http://link.springer.com/</w:t>
        </w:r>
      </w:hyperlink>
    </w:p>
    <w:p w14:paraId="7C89E221" w14:textId="77777777" w:rsidR="00DB628F" w:rsidRPr="006E3144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База данных научных журналов издательства </w:t>
      </w:r>
      <w:proofErr w:type="spellStart"/>
      <w:r w:rsidRPr="006E3144">
        <w:rPr>
          <w:rFonts w:eastAsia="Calibri" w:cs="Calibri"/>
          <w:sz w:val="28"/>
          <w:szCs w:val="28"/>
        </w:rPr>
        <w:t>Wiley</w:t>
      </w:r>
      <w:proofErr w:type="spellEnd"/>
      <w:r w:rsidRPr="006E3144">
        <w:rPr>
          <w:rFonts w:eastAsia="Calibri" w:cs="Calibri"/>
          <w:sz w:val="28"/>
          <w:szCs w:val="28"/>
        </w:rPr>
        <w:t xml:space="preserve"> </w:t>
      </w:r>
      <w:hyperlink r:id="rId23" w:history="1">
        <w:r w:rsidRPr="006E3144">
          <w:rPr>
            <w:rFonts w:eastAsia="Calibri" w:cs="Calibri"/>
            <w:color w:val="0000FF"/>
            <w:sz w:val="28"/>
            <w:szCs w:val="28"/>
            <w:u w:val="single" w:color="0000FF"/>
          </w:rPr>
          <w:t>https://onlinelibrary.wiley.com/</w:t>
        </w:r>
      </w:hyperlink>
    </w:p>
    <w:p w14:paraId="50B4FE67" w14:textId="75ECB93B" w:rsidR="00DB628F" w:rsidRPr="00DD36C6" w:rsidRDefault="00DB628F" w:rsidP="00736522">
      <w:pPr>
        <w:numPr>
          <w:ilvl w:val="0"/>
          <w:numId w:val="33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E3144">
        <w:rPr>
          <w:rFonts w:eastAsia="Calibri" w:cs="Calibri"/>
          <w:sz w:val="28"/>
          <w:szCs w:val="28"/>
        </w:rPr>
        <w:t xml:space="preserve">Цифровой архив научных журналов: </w:t>
      </w:r>
      <w:hyperlink r:id="rId24" w:history="1">
        <w:r w:rsidRPr="006E3144">
          <w:rPr>
            <w:rFonts w:eastAsia="Calibri" w:cs="Calibri"/>
            <w:sz w:val="28"/>
            <w:szCs w:val="28"/>
          </w:rPr>
          <w:t>http://arch.neicon.ru/xmlui/</w:t>
        </w:r>
      </w:hyperlink>
    </w:p>
    <w:p w14:paraId="158B0DB0" w14:textId="77777777" w:rsidR="00DD36C6" w:rsidRPr="006E3144" w:rsidRDefault="00DD36C6" w:rsidP="00DD36C6">
      <w:pPr>
        <w:spacing w:line="360" w:lineRule="auto"/>
        <w:ind w:left="360"/>
        <w:rPr>
          <w:rFonts w:eastAsia="Times New Roman" w:cs="Times New Roman"/>
          <w:sz w:val="28"/>
          <w:szCs w:val="28"/>
        </w:rPr>
      </w:pPr>
    </w:p>
    <w:bookmarkEnd w:id="2"/>
    <w:p w14:paraId="2B49F5B2" w14:textId="77777777" w:rsidR="00926E48" w:rsidRDefault="00B82E9E" w:rsidP="005E536F">
      <w:pPr>
        <w:pStyle w:val="a8"/>
        <w:numPr>
          <w:ilvl w:val="0"/>
          <w:numId w:val="27"/>
        </w:numPr>
        <w:rPr>
          <w:rStyle w:val="z3988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z3988"/>
          <w:rFonts w:ascii="Times New Roman" w:hAnsi="Times New Roman"/>
          <w:b/>
          <w:bCs/>
          <w:sz w:val="28"/>
          <w:szCs w:val="28"/>
        </w:rPr>
        <w:t xml:space="preserve"> Методические указания для обучающихся по освоению дисциплины и преподавателей по проведению занятий</w:t>
      </w:r>
    </w:p>
    <w:p w14:paraId="4F637BAA" w14:textId="5E9A6E4E" w:rsidR="00926E48" w:rsidRDefault="00B82E9E">
      <w:p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Дисциплина «Образовательная и языковая дипломатия» играет важную роль в формировании систе</w:t>
      </w:r>
      <w:r w:rsidR="00736522">
        <w:rPr>
          <w:rStyle w:val="z3988"/>
          <w:sz w:val="28"/>
          <w:szCs w:val="28"/>
        </w:rPr>
        <w:t>мы знаний и практических умений</w:t>
      </w:r>
      <w:r>
        <w:rPr>
          <w:rStyle w:val="z3988"/>
          <w:sz w:val="28"/>
          <w:szCs w:val="28"/>
        </w:rPr>
        <w:t xml:space="preserve"> студентов, а также в складывании их гражданской позиции и политического мировоззрения. По дисциплине предусмотрено чтение лекций, в ходе которых преподаватель имеет возможность дать базовые установки, отразить наиболее сложные и спорные аспекты прикладных тем программы. Лекции призваны систематизировать и </w:t>
      </w:r>
      <w:proofErr w:type="spellStart"/>
      <w:r>
        <w:rPr>
          <w:rStyle w:val="z3988"/>
          <w:sz w:val="28"/>
          <w:szCs w:val="28"/>
        </w:rPr>
        <w:t>концептуализировать</w:t>
      </w:r>
      <w:proofErr w:type="spellEnd"/>
      <w:r>
        <w:rPr>
          <w:rStyle w:val="z3988"/>
          <w:sz w:val="28"/>
          <w:szCs w:val="28"/>
        </w:rPr>
        <w:t xml:space="preserve"> знания студентов по основным проблемам курса. Они должны отражать новейшие достижения политологии, знакомить студентов с новинками отечественной и зарубежной научной литературы, а также актуализировать теоретические знания посредством примеров из текущей </w:t>
      </w:r>
      <w:r>
        <w:rPr>
          <w:rStyle w:val="z3988"/>
          <w:sz w:val="28"/>
          <w:szCs w:val="28"/>
        </w:rPr>
        <w:lastRenderedPageBreak/>
        <w:t xml:space="preserve">политической практики. В ходе лекций поднимаются вопросы и ставятся исследовательские задачи, которые в дальнейшем решаются на семинарских занятиях. </w:t>
      </w:r>
    </w:p>
    <w:p w14:paraId="368C05F8" w14:textId="77777777" w:rsidR="00926E48" w:rsidRDefault="00B82E9E">
      <w:pPr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В проведении семинаров основной акцент сделан на использование интерактивных форм. На протяжении семестра студентам предлагается выполнить творческие задания; решить ряд кейсов; подготовить индивидуально или мини-группами (2-3 человека) и представить аудитории образовательные </w:t>
      </w:r>
      <w:proofErr w:type="spellStart"/>
      <w:r>
        <w:rPr>
          <w:rStyle w:val="z3988"/>
          <w:sz w:val="28"/>
          <w:szCs w:val="28"/>
        </w:rPr>
        <w:t>квесты</w:t>
      </w:r>
      <w:proofErr w:type="spellEnd"/>
      <w:r>
        <w:rPr>
          <w:rStyle w:val="z3988"/>
          <w:sz w:val="28"/>
          <w:szCs w:val="28"/>
        </w:rPr>
        <w:t xml:space="preserve">, решение которых представляет собой командную работу с участием всех членов учебной группы, носит соревновательный характер и позволяет педагогу выставлять как индивидуальные, так и командные оценки, осуществлять накопление баллов в соответствии с </w:t>
      </w:r>
      <w:proofErr w:type="spellStart"/>
      <w:r>
        <w:rPr>
          <w:rStyle w:val="z3988"/>
          <w:sz w:val="28"/>
          <w:szCs w:val="28"/>
        </w:rPr>
        <w:t>балльно</w:t>
      </w:r>
      <w:proofErr w:type="spellEnd"/>
      <w:r>
        <w:rPr>
          <w:rStyle w:val="z3988"/>
          <w:sz w:val="28"/>
          <w:szCs w:val="28"/>
        </w:rPr>
        <w:t xml:space="preserve">-рейтинговой системой, принятой в Финансовом университете. Для студентов прохождение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служит увлекательной формой систематизации и проверки знаний. Также позволяет проявить свои творческие способности, продемонстрировать умение мыслить нестандартно, избегать стереотипов, что призвано позитивно сказаться на выработке навыков, необходимых в профессиональной деятельности. Будучи своего рода деловой игрой, образовательный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позволяет получить дополнительный объем информации по теме, так как всегда содержит задания повышенной сложности, ответы на которые подробно комментируют модераторы-составители. Еще один методический прием, использованный в семинарских разработках, это интеллектуальные карты, составление которых требует освоения и анализа студентами значительных объемов информации по теме. Наряду с </w:t>
      </w:r>
      <w:proofErr w:type="spellStart"/>
      <w:r>
        <w:rPr>
          <w:rStyle w:val="z3988"/>
          <w:sz w:val="28"/>
          <w:szCs w:val="28"/>
        </w:rPr>
        <w:t>квестами</w:t>
      </w:r>
      <w:proofErr w:type="spellEnd"/>
      <w:r>
        <w:rPr>
          <w:rStyle w:val="z3988"/>
          <w:sz w:val="28"/>
          <w:szCs w:val="28"/>
        </w:rPr>
        <w:t xml:space="preserve"> и интеллектуальными картами предложены традиционные методы проведения семинаров: дебаты, дискуссии, опрос. В качестве дополнительных форм текущего контроля усвоения знаний предлагаются сравнительные таблицы.</w:t>
      </w:r>
    </w:p>
    <w:p w14:paraId="34CDD36F" w14:textId="77777777" w:rsidR="00926E48" w:rsidRDefault="00B82E9E">
      <w:pPr>
        <w:widowControl w:val="0"/>
        <w:tabs>
          <w:tab w:val="left" w:pos="708"/>
        </w:tabs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ab/>
        <w:t xml:space="preserve">При подготовке к ряду занятий студентам необходимо составить </w:t>
      </w:r>
      <w:r>
        <w:rPr>
          <w:rStyle w:val="z3988"/>
          <w:b/>
          <w:bCs/>
          <w:i/>
          <w:iCs/>
          <w:sz w:val="28"/>
          <w:szCs w:val="28"/>
        </w:rPr>
        <w:t>интеллект-карты.</w:t>
      </w:r>
      <w:r>
        <w:rPr>
          <w:rStyle w:val="z3988"/>
          <w:sz w:val="28"/>
          <w:szCs w:val="28"/>
        </w:rPr>
        <w:t xml:space="preserve"> Интеллектуальные карты, по-другому именуются «диаграммами связей» или «</w:t>
      </w:r>
      <w:proofErr w:type="spellStart"/>
      <w:r>
        <w:rPr>
          <w:rStyle w:val="z3988"/>
          <w:sz w:val="28"/>
          <w:szCs w:val="28"/>
        </w:rPr>
        <w:t>майнд</w:t>
      </w:r>
      <w:proofErr w:type="spellEnd"/>
      <w:r>
        <w:rPr>
          <w:rStyle w:val="z3988"/>
          <w:sz w:val="28"/>
          <w:szCs w:val="28"/>
        </w:rPr>
        <w:t xml:space="preserve"> </w:t>
      </w:r>
      <w:proofErr w:type="spellStart"/>
      <w:r>
        <w:rPr>
          <w:rStyle w:val="z3988"/>
          <w:sz w:val="28"/>
          <w:szCs w:val="28"/>
        </w:rPr>
        <w:t>мэп</w:t>
      </w:r>
      <w:proofErr w:type="spellEnd"/>
      <w:r>
        <w:rPr>
          <w:rStyle w:val="z3988"/>
          <w:sz w:val="28"/>
          <w:szCs w:val="28"/>
        </w:rPr>
        <w:t xml:space="preserve">» (мыслительными картами) в англоязычной литературе, представляют собой обобщенный и структурированный в виде разветвленной схемы материал. Интеллект-карта может составляться как форма изучения и выявления логической последовательности в том или ином </w:t>
      </w:r>
      <w:r>
        <w:rPr>
          <w:rStyle w:val="z3988"/>
          <w:sz w:val="28"/>
          <w:szCs w:val="28"/>
        </w:rPr>
        <w:lastRenderedPageBreak/>
        <w:t xml:space="preserve">тексте. В таких случаях студентам задается к прочтению работа того или иного мыслителя, которую необходимо прочитать и структурировать основные идеи и выводы в диаграмму связей. </w:t>
      </w:r>
      <w:proofErr w:type="spellStart"/>
      <w:r>
        <w:rPr>
          <w:rStyle w:val="z3988"/>
          <w:sz w:val="28"/>
          <w:szCs w:val="28"/>
        </w:rPr>
        <w:t>Майнд-мэп</w:t>
      </w:r>
      <w:proofErr w:type="spellEnd"/>
      <w:r>
        <w:rPr>
          <w:rStyle w:val="z3988"/>
          <w:sz w:val="28"/>
          <w:szCs w:val="28"/>
        </w:rPr>
        <w:t xml:space="preserve"> может создаваться с использованием </w:t>
      </w:r>
      <w:r>
        <w:rPr>
          <w:rStyle w:val="z3988"/>
          <w:sz w:val="28"/>
          <w:szCs w:val="28"/>
          <w:lang w:val="en-US"/>
        </w:rPr>
        <w:t>Goggle</w:t>
      </w:r>
      <w:r>
        <w:rPr>
          <w:rStyle w:val="z3988"/>
          <w:sz w:val="28"/>
          <w:szCs w:val="28"/>
        </w:rPr>
        <w:t xml:space="preserve">, </w:t>
      </w:r>
      <w:proofErr w:type="spellStart"/>
      <w:r>
        <w:rPr>
          <w:rStyle w:val="z3988"/>
          <w:sz w:val="28"/>
          <w:szCs w:val="28"/>
          <w:lang w:val="en-US"/>
        </w:rPr>
        <w:t>Xmind</w:t>
      </w:r>
      <w:proofErr w:type="spellEnd"/>
      <w:r>
        <w:rPr>
          <w:rStyle w:val="z3988"/>
          <w:sz w:val="28"/>
          <w:szCs w:val="28"/>
        </w:rPr>
        <w:t xml:space="preserve">, </w:t>
      </w:r>
      <w:proofErr w:type="spellStart"/>
      <w:r>
        <w:rPr>
          <w:rStyle w:val="z3988"/>
          <w:sz w:val="28"/>
          <w:szCs w:val="28"/>
          <w:lang w:val="en-US"/>
        </w:rPr>
        <w:t>Freemind</w:t>
      </w:r>
      <w:proofErr w:type="spellEnd"/>
      <w:r>
        <w:rPr>
          <w:rStyle w:val="z3988"/>
          <w:sz w:val="28"/>
          <w:szCs w:val="28"/>
        </w:rPr>
        <w:t xml:space="preserve">, </w:t>
      </w:r>
      <w:proofErr w:type="spellStart"/>
      <w:r>
        <w:rPr>
          <w:rStyle w:val="z3988"/>
          <w:sz w:val="28"/>
          <w:szCs w:val="28"/>
          <w:lang w:val="en-US"/>
        </w:rPr>
        <w:t>MindNode</w:t>
      </w:r>
      <w:proofErr w:type="spellEnd"/>
      <w:r>
        <w:rPr>
          <w:rStyle w:val="z3988"/>
          <w:sz w:val="28"/>
          <w:szCs w:val="28"/>
        </w:rPr>
        <w:t xml:space="preserve">, </w:t>
      </w:r>
      <w:proofErr w:type="spellStart"/>
      <w:r>
        <w:rPr>
          <w:rStyle w:val="z3988"/>
          <w:sz w:val="28"/>
          <w:szCs w:val="28"/>
          <w:lang w:val="en-US"/>
        </w:rPr>
        <w:t>MindMeister</w:t>
      </w:r>
      <w:proofErr w:type="spellEnd"/>
      <w:r>
        <w:rPr>
          <w:rStyle w:val="z3988"/>
          <w:sz w:val="28"/>
          <w:szCs w:val="28"/>
        </w:rPr>
        <w:t xml:space="preserve"> или других соответствующих программ. </w:t>
      </w:r>
    </w:p>
    <w:p w14:paraId="57352915" w14:textId="77777777" w:rsidR="00926E48" w:rsidRDefault="00B82E9E">
      <w:pPr>
        <w:widowControl w:val="0"/>
        <w:tabs>
          <w:tab w:val="left" w:pos="708"/>
        </w:tabs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Другой вариант работы - для составления интеллектуальной карты студент получает определенную проблему-тему. Его задача изучить учебную, научную и публицистическую литературу по данной теме; выделить ключевые понятия и их аспекты (причинно-следственные связи, классификации, функции, примеры). Весь переработанный массив надо свести к тезисам, которые представить через символы, изображения, понятия, словосочетания и краткие формулировки. Студент может самостоятельно составить схему, без использования специальных программ, в той форме, которая ему представляется предпочтительной – схема может быть в виде сетки, паутины, дерева (древовидная) и т.п. Схема служит наглядным пособием, отражает теоретические аспекты выбранной темы, позволяет другим студентам быстро и точно записать основные понятия и их характеристики. Составитель при помощи схемы («перемещаясь по ней») должен кратко, внятно и логично изложить проблему. Интеллектуальная карта призвана стать «опорным сигналом» для оратора. Помимо теории она должна включать примеры, которые могут быть обозначены словесно, а могут быть приведены посредством включения в «сетку» фотографий, картинок, символов. Приветствуется составление расширенных и усложненных «диаграмм связей» с включением актуальных интересных цитат, дат, статистики, частей карты и т.д.</w:t>
      </w:r>
    </w:p>
    <w:p w14:paraId="2D75E9B7" w14:textId="77777777" w:rsidR="00926E48" w:rsidRDefault="00B82E9E">
      <w:pPr>
        <w:widowControl w:val="0"/>
        <w:tabs>
          <w:tab w:val="left" w:pos="708"/>
        </w:tabs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Интеллектуальная карта помогает вырабатывать у студентов аналитические навыки, умение обобщать и перерабатывать материал, выделять главное. Способствует повышению самостоятельности и развитию творческих способностей. Позволяет уходить от текстовых презентаций, тренировать ораторские способности, умение выступать перед аудиторией без «листочка», не читая, а рассказывая материал.</w:t>
      </w:r>
    </w:p>
    <w:p w14:paraId="1F93D837" w14:textId="77777777" w:rsidR="00926E48" w:rsidRDefault="00B82E9E">
      <w:pPr>
        <w:widowControl w:val="0"/>
        <w:tabs>
          <w:tab w:val="left" w:pos="708"/>
        </w:tabs>
        <w:spacing w:line="360" w:lineRule="auto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   </w:t>
      </w:r>
      <w:r>
        <w:rPr>
          <w:rStyle w:val="z3988"/>
          <w:b/>
          <w:bCs/>
          <w:i/>
          <w:iCs/>
          <w:sz w:val="28"/>
          <w:szCs w:val="28"/>
        </w:rPr>
        <w:t xml:space="preserve">Образовательный </w:t>
      </w:r>
      <w:proofErr w:type="spellStart"/>
      <w:r>
        <w:rPr>
          <w:rStyle w:val="z3988"/>
          <w:b/>
          <w:bCs/>
          <w:i/>
          <w:iCs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представляет собой форму интеллектуальной учебной игры. Термин «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» имеет англоязычную этимологию, восходящую к понятиям </w:t>
      </w:r>
      <w:r>
        <w:rPr>
          <w:rStyle w:val="z3988"/>
          <w:sz w:val="28"/>
          <w:szCs w:val="28"/>
        </w:rPr>
        <w:lastRenderedPageBreak/>
        <w:t xml:space="preserve">«поиск», «приключение». </w:t>
      </w:r>
      <w:proofErr w:type="spellStart"/>
      <w:r>
        <w:rPr>
          <w:rStyle w:val="z3988"/>
          <w:sz w:val="28"/>
          <w:szCs w:val="28"/>
        </w:rPr>
        <w:t>Квестами</w:t>
      </w:r>
      <w:proofErr w:type="spellEnd"/>
      <w:r>
        <w:rPr>
          <w:rStyle w:val="z3988"/>
          <w:sz w:val="28"/>
          <w:szCs w:val="28"/>
        </w:rPr>
        <w:t xml:space="preserve"> в современной практике называют и компьютерные игры, и интеллектуальные игры в замкнутом помещении, предполагающие решение задачи в несколько этапов. Образовательный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>, как и компьютерная игра, может сводиться к продвижению по сюжету, предполагает несколько уровней сложностей и последовательный переход с одного уровня на другой. Более сложная модель игры предполагает набор вариантов исхода, зависящих от поведения игроков.</w:t>
      </w:r>
    </w:p>
    <w:p w14:paraId="05DA7B71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Использование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в образовательном процессе дает возможность: студентам проявить свои творческие способности, заставляет тщательно изучить ту или иную тему, представив ее в познавательно-игровой форме, преодолеть стереотипы восприятия, развивать ассоциативное мышление, найти интересные аспекты, проработать не только теорию, но и увязать ее с примерами. Целесообразно на семинарском занятии рассмотрение темы заканчивать прохождением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для закрепления изученного, проверки степени усвоения, а также с целью приобретения уточняющих сведений по теме.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всегда предполагает получение дополнительной информации по ходу его выполнения. </w:t>
      </w:r>
    </w:p>
    <w:p w14:paraId="29BE6024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 Составители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конкретизируют его тему, цель, правила выполнения и порядок присвоения баллов. С точки зрения простоты технического обеспечения рекомендуется оформлять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в виде слайд-шоу с элементами анимации. В таком случае будет достаточно стандартной аудитории, оборудованной мультимедиа, в отличие от веб-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, предполагающего доступ в Интернет каждому участнику игры. В аудитории студенты рассаживаются по одному или командами. Прохождение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способствует выработке духа </w:t>
      </w:r>
      <w:proofErr w:type="spellStart"/>
      <w:r>
        <w:rPr>
          <w:rStyle w:val="z3988"/>
          <w:sz w:val="28"/>
          <w:szCs w:val="28"/>
        </w:rPr>
        <w:t>соревновательности</w:t>
      </w:r>
      <w:proofErr w:type="spellEnd"/>
      <w:r>
        <w:rPr>
          <w:rStyle w:val="z3988"/>
          <w:sz w:val="28"/>
          <w:szCs w:val="28"/>
        </w:rPr>
        <w:t xml:space="preserve">, дает возможность легко осуществить накопление оценок-баллов, необходимых для аттестации. </w:t>
      </w:r>
    </w:p>
    <w:p w14:paraId="077B0080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в отличие от стандартных форм контроля знаний вызывает значительный интерес, способствует погружению в проблему, является современной разновидностью ролевых и организационно-</w:t>
      </w:r>
      <w:proofErr w:type="spellStart"/>
      <w:r>
        <w:rPr>
          <w:rStyle w:val="z3988"/>
          <w:sz w:val="28"/>
          <w:szCs w:val="28"/>
        </w:rPr>
        <w:t>деятельностных</w:t>
      </w:r>
      <w:proofErr w:type="spellEnd"/>
      <w:r>
        <w:rPr>
          <w:rStyle w:val="z3988"/>
          <w:sz w:val="28"/>
          <w:szCs w:val="28"/>
        </w:rPr>
        <w:t xml:space="preserve"> игр. Он позволяет сопоставлять теорию с историческими и современными фактами, осуществлять междисциплинарные связи, обращаться к знакомым образам и </w:t>
      </w:r>
      <w:r>
        <w:rPr>
          <w:rStyle w:val="z3988"/>
          <w:sz w:val="28"/>
          <w:szCs w:val="28"/>
        </w:rPr>
        <w:lastRenderedPageBreak/>
        <w:t>элементам массовой культуры и таким образом популяризировать политологические знания.</w:t>
      </w:r>
    </w:p>
    <w:p w14:paraId="14CEE38D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Задания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группируются по уровням сложности и видам, при этом объединяются общим сюжетом. На каждом этапе происходит поиск определенных понятий, названий, персон. Прохождение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может завершаться решением конкретной поставленной задачи – нахождение термина, выступавшего «ключом», или преодолением ряда заданий и определением победителя посредством подсчета количества заработанных баллов. </w:t>
      </w:r>
    </w:p>
    <w:p w14:paraId="5FFC62C6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Удобной и часто используемой формой для составления образовательного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служит формат телепередачи «Своя игра». По аналогии с ней тема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может разделяться на смысловые блоки, каждый из которых включает несколько (4-5) вопросов разной степени сложности (стоимости в баллах). Конкретное задание может высвечиваться в виде вопроса, представлять собой ребус, кроссворд, коллаж, задание на соотношение, на восполнение пропусков и т.п. После ответов команд правильный ответ, содержащий уточняющие сведения, демонстрируется на слайде.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предполагает значительный объем дополнительных устных комментариев модераторов, не размещенных на слайде. </w:t>
      </w:r>
    </w:p>
    <w:p w14:paraId="70663BDD" w14:textId="77777777" w:rsidR="00926E48" w:rsidRDefault="00B82E9E">
      <w:pPr>
        <w:spacing w:line="360" w:lineRule="auto"/>
        <w:ind w:firstLine="708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Учитывая приверженность молодежи к использованию гаджетов, для поиска информации могут задействоваться в том числе даже мобильные телефоны, однако, задания должны быть составлены таким образом, чтобы нельзя было путем обращения к Интернету легко получить однозначный ответ. Дополнительная методическая целесообразность </w:t>
      </w:r>
      <w:proofErr w:type="spellStart"/>
      <w:r>
        <w:rPr>
          <w:rStyle w:val="z3988"/>
          <w:sz w:val="28"/>
          <w:szCs w:val="28"/>
        </w:rPr>
        <w:t>квестов</w:t>
      </w:r>
      <w:proofErr w:type="spellEnd"/>
      <w:r>
        <w:rPr>
          <w:rStyle w:val="z3988"/>
          <w:sz w:val="28"/>
          <w:szCs w:val="28"/>
        </w:rPr>
        <w:t xml:space="preserve"> обеспечена тем, что их составление потребует от авторов значительных усилий, временных затрат, поиска информации в различных источниках. В отличие от традиционных рефератов и эссе, которые нередко «скачиваются» из сети.</w:t>
      </w:r>
    </w:p>
    <w:p w14:paraId="1D1389BE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Для использования в учебном процессе наиболее подходящими являются линейные </w:t>
      </w:r>
      <w:proofErr w:type="spellStart"/>
      <w:r>
        <w:rPr>
          <w:rStyle w:val="z3988"/>
          <w:sz w:val="28"/>
          <w:szCs w:val="28"/>
        </w:rPr>
        <w:t>квесты</w:t>
      </w:r>
      <w:proofErr w:type="spellEnd"/>
      <w:r>
        <w:rPr>
          <w:rStyle w:val="z3988"/>
          <w:sz w:val="28"/>
          <w:szCs w:val="28"/>
        </w:rPr>
        <w:t>, сформированные в виде поэтапного набора заданий. Для перехода на следующий уровень требуется выполнить все задания предыдущего.</w:t>
      </w:r>
    </w:p>
    <w:p w14:paraId="11980CA0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Более сложным вариантом для разработчиков и для использования в ходе семинарского занятия служат штурмовые </w:t>
      </w:r>
      <w:proofErr w:type="spellStart"/>
      <w:r>
        <w:rPr>
          <w:rStyle w:val="z3988"/>
          <w:sz w:val="28"/>
          <w:szCs w:val="28"/>
        </w:rPr>
        <w:t>квесты</w:t>
      </w:r>
      <w:proofErr w:type="spellEnd"/>
      <w:r>
        <w:rPr>
          <w:rStyle w:val="z3988"/>
          <w:sz w:val="28"/>
          <w:szCs w:val="28"/>
        </w:rPr>
        <w:t xml:space="preserve">, которые предполагают формулировку общего сложного задания и ряда условий его выполнения, после </w:t>
      </w:r>
      <w:r>
        <w:rPr>
          <w:rStyle w:val="z3988"/>
          <w:sz w:val="28"/>
          <w:szCs w:val="28"/>
        </w:rPr>
        <w:lastRenderedPageBreak/>
        <w:t>чего каждая команда самостоятельно определяет способы достижения поставленной цели и на протяжении определенного времени выполняет его. В данном случае на общий «суд» представляются только конечные результаты, которые оцениваются модераторами по определенным заранее обозначенным критериям.</w:t>
      </w:r>
    </w:p>
    <w:p w14:paraId="11291E5C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Вне зависимости от вида образовательный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всегда включает определенные стадии. Во-первых, это вводная часть – постановка цели и задач, краткая характеристика сюжета и предполагаемого конечного результата, определение порядка начисления и вычета баллов. Во-вторых, основная часть – собственно выполнение заданий, поиск информации, ответы на вопросы.  В-третьих, подведение итогов, определение победителей, анализ самого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его участниками (качество выполнения, степень раскрытия темы, уровень сложности, увлекательность, целесообразность с точки зрения получения новых и закрепления имеющихся знаний). В качестве модераторов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на семинарском занятии выступают его разработчики, в роли третейского судьи – преподаватель. Как показывает имеющаяся практика, преподавателю стоит изучить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заблаговременно и допускать к использованию в аудитории после внесения корректив и исправлений. Одной из самых распространенных проблем с составлением </w:t>
      </w:r>
      <w:proofErr w:type="spellStart"/>
      <w:r>
        <w:rPr>
          <w:rStyle w:val="z3988"/>
          <w:sz w:val="28"/>
          <w:szCs w:val="28"/>
        </w:rPr>
        <w:t>квестов</w:t>
      </w:r>
      <w:proofErr w:type="spellEnd"/>
      <w:r>
        <w:rPr>
          <w:rStyle w:val="z3988"/>
          <w:sz w:val="28"/>
          <w:szCs w:val="28"/>
        </w:rPr>
        <w:t xml:space="preserve"> у студентов является неумение пропорционально сочетать игровые элементы с познавательными, а также дисбаланс в сторону слишком легких или, наоборот, трудновыполнимых заданий. Нередко все элемента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«страдают» однотипностью построений.   </w:t>
      </w:r>
    </w:p>
    <w:p w14:paraId="717E66CB" w14:textId="77777777" w:rsidR="00926E48" w:rsidRDefault="00B82E9E">
      <w:pPr>
        <w:spacing w:line="360" w:lineRule="auto"/>
        <w:ind w:firstLine="851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Разработка и составление образовательного </w:t>
      </w:r>
      <w:proofErr w:type="spellStart"/>
      <w:r>
        <w:rPr>
          <w:rStyle w:val="z3988"/>
          <w:sz w:val="28"/>
          <w:szCs w:val="28"/>
        </w:rPr>
        <w:t>квеста</w:t>
      </w:r>
      <w:proofErr w:type="spellEnd"/>
      <w:r>
        <w:rPr>
          <w:rStyle w:val="z3988"/>
          <w:sz w:val="28"/>
          <w:szCs w:val="28"/>
        </w:rPr>
        <w:t xml:space="preserve"> является для студентов занимательным и в то же время познавательным видом деятельности, а преподавателю позволяет разнообразить формы и методы работы с аудиторией.</w:t>
      </w:r>
    </w:p>
    <w:p w14:paraId="193A5C81" w14:textId="77777777" w:rsidR="00926E48" w:rsidRDefault="00B82E9E">
      <w:pPr>
        <w:spacing w:line="360" w:lineRule="auto"/>
        <w:ind w:firstLine="851"/>
        <w:jc w:val="both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 xml:space="preserve">Наряду с </w:t>
      </w:r>
      <w:proofErr w:type="spellStart"/>
      <w:r>
        <w:rPr>
          <w:rStyle w:val="z3988"/>
          <w:sz w:val="28"/>
          <w:szCs w:val="28"/>
        </w:rPr>
        <w:t>квестами</w:t>
      </w:r>
      <w:proofErr w:type="spellEnd"/>
      <w:r>
        <w:rPr>
          <w:rStyle w:val="z3988"/>
          <w:sz w:val="28"/>
          <w:szCs w:val="28"/>
        </w:rPr>
        <w:t xml:space="preserve"> могут использоваться более простые формы </w:t>
      </w:r>
      <w:r>
        <w:rPr>
          <w:rStyle w:val="z3988"/>
          <w:b/>
          <w:bCs/>
          <w:i/>
          <w:iCs/>
          <w:sz w:val="28"/>
          <w:szCs w:val="28"/>
        </w:rPr>
        <w:t xml:space="preserve">командных деловых игр. </w:t>
      </w:r>
      <w:r>
        <w:rPr>
          <w:rStyle w:val="z3988"/>
          <w:sz w:val="28"/>
          <w:szCs w:val="28"/>
        </w:rPr>
        <w:t xml:space="preserve">Если </w:t>
      </w:r>
      <w:proofErr w:type="spellStart"/>
      <w:r>
        <w:rPr>
          <w:rStyle w:val="z3988"/>
          <w:sz w:val="28"/>
          <w:szCs w:val="28"/>
        </w:rPr>
        <w:t>квест</w:t>
      </w:r>
      <w:proofErr w:type="spellEnd"/>
      <w:r>
        <w:rPr>
          <w:rStyle w:val="z3988"/>
          <w:sz w:val="28"/>
          <w:szCs w:val="28"/>
        </w:rPr>
        <w:t xml:space="preserve"> готовит и проводит творческий коллектив, то к командной игре вся группа делится на подгруппы, каждая из которых готовит задания для всех остальных.</w:t>
      </w:r>
    </w:p>
    <w:p w14:paraId="6EFB83EC" w14:textId="77777777" w:rsidR="00926E48" w:rsidRDefault="00B82E9E">
      <w:pPr>
        <w:pStyle w:val="Ab"/>
        <w:spacing w:after="240"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lastRenderedPageBreak/>
        <w:t>Задание студенческой группе к деловой игре по теме «Способы наращивания аудиовизуального присутствия стран-субъектов образовательной и языковой политики в мире</w:t>
      </w:r>
      <w:r>
        <w:rPr>
          <w:rStyle w:val="z3988"/>
          <w:rFonts w:ascii="Times New Roman" w:hAnsi="Times New Roman"/>
          <w:i/>
          <w:iCs/>
          <w:sz w:val="28"/>
          <w:szCs w:val="28"/>
        </w:rPr>
        <w:t>»:</w:t>
      </w:r>
    </w:p>
    <w:p w14:paraId="4200E461" w14:textId="77777777" w:rsidR="00926E48" w:rsidRDefault="00B82E9E" w:rsidP="005E536F">
      <w:pPr>
        <w:numPr>
          <w:ilvl w:val="0"/>
          <w:numId w:val="29"/>
        </w:numPr>
        <w:spacing w:line="360" w:lineRule="auto"/>
        <w:jc w:val="both"/>
        <w:rPr>
          <w:rStyle w:val="z3988"/>
          <w:sz w:val="28"/>
          <w:szCs w:val="28"/>
        </w:rPr>
      </w:pPr>
      <w:r>
        <w:rPr>
          <w:rStyle w:val="z3988"/>
          <w:sz w:val="28"/>
          <w:szCs w:val="28"/>
        </w:rPr>
        <w:t>Разделиться на команды по 5-6 человек.</w:t>
      </w:r>
    </w:p>
    <w:p w14:paraId="37462997" w14:textId="77777777" w:rsidR="00926E48" w:rsidRDefault="00B82E9E">
      <w:pPr>
        <w:pStyle w:val="Ab"/>
        <w:spacing w:after="240" w:line="360" w:lineRule="auto"/>
        <w:jc w:val="both"/>
        <w:rPr>
          <w:rStyle w:val="z3988"/>
          <w:rFonts w:ascii="Times New Roman" w:eastAsia="Times New Roman" w:hAnsi="Times New Roman" w:cs="Times New Roman"/>
          <w:sz w:val="28"/>
          <w:szCs w:val="28"/>
        </w:rPr>
      </w:pPr>
      <w:r>
        <w:rPr>
          <w:rStyle w:val="z3988"/>
          <w:rFonts w:ascii="Times New Roman" w:hAnsi="Times New Roman"/>
          <w:sz w:val="28"/>
          <w:szCs w:val="28"/>
        </w:rPr>
        <w:t>Каждая команда готовит четыре задания в рамках темы «Способы наращивания аудиовизуального присутствия стран-субъектов образовательной и языковой политики в мир». Задания должны проверять степень освоения темы другими командами. Не следует составлять слишком легких или слишком тяжелых заданий!</w:t>
      </w:r>
    </w:p>
    <w:p w14:paraId="19B66338" w14:textId="77777777" w:rsidR="00926E48" w:rsidRDefault="00B82E9E" w:rsidP="005E536F">
      <w:pPr>
        <w:numPr>
          <w:ilvl w:val="1"/>
          <w:numId w:val="31"/>
        </w:numPr>
        <w:spacing w:line="360" w:lineRule="auto"/>
        <w:rPr>
          <w:rStyle w:val="z3988"/>
          <w:sz w:val="28"/>
          <w:szCs w:val="28"/>
        </w:rPr>
      </w:pPr>
      <w:proofErr w:type="spellStart"/>
      <w:r>
        <w:rPr>
          <w:rStyle w:val="z3988"/>
          <w:i/>
          <w:iCs/>
          <w:sz w:val="28"/>
          <w:szCs w:val="28"/>
        </w:rPr>
        <w:t>Объяснялки</w:t>
      </w:r>
      <w:proofErr w:type="spellEnd"/>
      <w:r>
        <w:rPr>
          <w:rStyle w:val="z3988"/>
          <w:i/>
          <w:iCs/>
          <w:sz w:val="28"/>
          <w:szCs w:val="28"/>
        </w:rPr>
        <w:t xml:space="preserve"> </w:t>
      </w:r>
      <w:r>
        <w:rPr>
          <w:rStyle w:val="z3988"/>
          <w:b/>
          <w:bCs/>
          <w:i/>
          <w:iCs/>
          <w:sz w:val="28"/>
          <w:szCs w:val="28"/>
        </w:rPr>
        <w:t xml:space="preserve">– </w:t>
      </w:r>
      <w:r>
        <w:rPr>
          <w:rStyle w:val="z3988"/>
          <w:sz w:val="28"/>
          <w:szCs w:val="28"/>
        </w:rPr>
        <w:t xml:space="preserve">2 шт. от команды. Необходимо загадать два термина по теме. Команда объясняет термин: можно дать устно-словесное определение, показать или раздать напечатанный ребус, изобразить термин в виде сценки или пантомимы, представить в стихотворной форме и т.д. Творчество премируется дополнительными баллами! Другие команды должны угадать, о чем идет речь. Две </w:t>
      </w:r>
      <w:proofErr w:type="spellStart"/>
      <w:r>
        <w:rPr>
          <w:rStyle w:val="z3988"/>
          <w:sz w:val="28"/>
          <w:szCs w:val="28"/>
        </w:rPr>
        <w:t>объяснялки</w:t>
      </w:r>
      <w:proofErr w:type="spellEnd"/>
      <w:r>
        <w:rPr>
          <w:rStyle w:val="z3988"/>
          <w:sz w:val="28"/>
          <w:szCs w:val="28"/>
        </w:rPr>
        <w:t xml:space="preserve"> не надо связывать воедино! Сначала команда будет представлять одну, спустя время другую.</w:t>
      </w:r>
    </w:p>
    <w:p w14:paraId="05091B43" w14:textId="77777777" w:rsidR="00926E48" w:rsidRDefault="00B82E9E" w:rsidP="005E536F">
      <w:pPr>
        <w:numPr>
          <w:ilvl w:val="1"/>
          <w:numId w:val="31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i/>
          <w:iCs/>
          <w:sz w:val="28"/>
          <w:szCs w:val="28"/>
        </w:rPr>
        <w:t>Политический портрет –</w:t>
      </w:r>
      <w:r>
        <w:rPr>
          <w:rStyle w:val="z3988"/>
          <w:sz w:val="28"/>
          <w:szCs w:val="28"/>
        </w:rPr>
        <w:t xml:space="preserve"> 2 шт. от команды. Описать двух известных отечественных или зарубежных государственных деятелей </w:t>
      </w:r>
      <w:r>
        <w:rPr>
          <w:rStyle w:val="Hyperlink0"/>
          <w:sz w:val="28"/>
          <w:szCs w:val="28"/>
        </w:rPr>
        <w:t>XXI</w:t>
      </w:r>
      <w:r>
        <w:rPr>
          <w:rStyle w:val="z3988"/>
          <w:sz w:val="28"/>
          <w:szCs w:val="28"/>
        </w:rPr>
        <w:t xml:space="preserve"> в. Портрет может быть устным в форме 5-6 фраз о человеке с акцентом на его вклад в развитие государства (реформы, революции…) Можно сделать коллаж – картинки, связанные с политиком (его достижениями, реформами, семьей, образованием). Можно представить личность в мини-инсценировке, при помощи слайд-шоу, через высказывания политика или высказывания о нем … Допускаются любые творческие формы представления персоны. Одна команда представляет, остальные угадывают, о ком идет речь.</w:t>
      </w:r>
    </w:p>
    <w:p w14:paraId="49678A7E" w14:textId="77777777" w:rsidR="00926E48" w:rsidRDefault="00B82E9E" w:rsidP="005E536F">
      <w:pPr>
        <w:numPr>
          <w:ilvl w:val="1"/>
          <w:numId w:val="31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i/>
          <w:iCs/>
          <w:sz w:val="28"/>
          <w:szCs w:val="28"/>
        </w:rPr>
        <w:t>Логическая цепочка –</w:t>
      </w:r>
      <w:r>
        <w:rPr>
          <w:rStyle w:val="z3988"/>
          <w:sz w:val="28"/>
          <w:szCs w:val="28"/>
        </w:rPr>
        <w:t xml:space="preserve"> 2 шт. от команды. Цепочка – это последовательность 4-5 слов или словосочетаний, которые можно продиктовать, написать на доске, показать на слайде, распечатать по слову на листе </w:t>
      </w:r>
      <w:r>
        <w:rPr>
          <w:rStyle w:val="Hyperlink0"/>
          <w:sz w:val="28"/>
          <w:szCs w:val="28"/>
        </w:rPr>
        <w:t>A</w:t>
      </w:r>
      <w:r>
        <w:rPr>
          <w:rStyle w:val="z3988"/>
          <w:sz w:val="28"/>
          <w:szCs w:val="28"/>
        </w:rPr>
        <w:t xml:space="preserve">4 и показать своей командой, распечатать и раздать </w:t>
      </w:r>
      <w:r>
        <w:rPr>
          <w:rStyle w:val="z3988"/>
          <w:sz w:val="28"/>
          <w:szCs w:val="28"/>
        </w:rPr>
        <w:lastRenderedPageBreak/>
        <w:t>другим командам… Задание: найдите лишнее. Лишним может быть только один компонент цепочки! Задача команды представить цепочку, другие команды должны найти в ней лишнее и объяснить, почему это слово исключили, что связывает другие термины. Кроме слов цепочка может быть составлена из символов, портретов и т.д.</w:t>
      </w:r>
    </w:p>
    <w:p w14:paraId="2438E39C" w14:textId="77777777" w:rsidR="00926E48" w:rsidRDefault="00B82E9E" w:rsidP="005E536F">
      <w:pPr>
        <w:numPr>
          <w:ilvl w:val="1"/>
          <w:numId w:val="31"/>
        </w:numPr>
        <w:spacing w:line="360" w:lineRule="auto"/>
        <w:rPr>
          <w:rStyle w:val="z3988"/>
          <w:sz w:val="28"/>
          <w:szCs w:val="28"/>
        </w:rPr>
      </w:pPr>
      <w:r>
        <w:rPr>
          <w:rStyle w:val="z3988"/>
          <w:i/>
          <w:iCs/>
          <w:sz w:val="28"/>
          <w:szCs w:val="28"/>
        </w:rPr>
        <w:t>Текст с ошибками –</w:t>
      </w:r>
      <w:r>
        <w:rPr>
          <w:rStyle w:val="z3988"/>
          <w:sz w:val="28"/>
          <w:szCs w:val="28"/>
        </w:rPr>
        <w:t xml:space="preserve"> составить текст по теме (объём не более одной станицы А4, шрифт 14, интервал полуторный). Внести в него пять фактических ошибок. Распечатать текст в 6 экземплярах, никоим образом не выделяя ошибки. Текстами команды будут меняться друг с другом. Задача: найти и исправить ошибки в чужом творении, а также уметь их объяснить. Ошибки должны касаться значимых и существенных моментов, не должны быть связаны со спорными аспектами. Если допущенная ошибка повторяется по тексту несколько раз, то рассматривается как одна.</w:t>
      </w:r>
    </w:p>
    <w:p w14:paraId="3580975D" w14:textId="77777777" w:rsidR="00926E48" w:rsidRDefault="00B82E9E">
      <w:pPr>
        <w:spacing w:line="360" w:lineRule="auto"/>
        <w:rPr>
          <w:rStyle w:val="z3988"/>
          <w:b/>
          <w:bCs/>
          <w:i/>
          <w:iCs/>
          <w:sz w:val="28"/>
          <w:szCs w:val="28"/>
        </w:rPr>
      </w:pPr>
      <w:r>
        <w:rPr>
          <w:rStyle w:val="z3988"/>
          <w:sz w:val="28"/>
          <w:szCs w:val="28"/>
        </w:rPr>
        <w:t>В аудитории студенты рассаживаются по командам. Каждый получает баллы в зависимости от набранных всей командой очков и личной активности во время игры.</w:t>
      </w:r>
    </w:p>
    <w:p w14:paraId="213B8D66" w14:textId="6EF2A74C" w:rsidR="00926E48" w:rsidRPr="00FA219D" w:rsidRDefault="00BF48F3" w:rsidP="002D187A">
      <w:pPr>
        <w:spacing w:line="36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FA219D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11. Рекомендации </w:t>
      </w:r>
      <w:r w:rsidR="00D96471" w:rsidRPr="00FA219D">
        <w:rPr>
          <w:rFonts w:eastAsia="Times New Roman" w:cs="Times New Roman"/>
          <w:b/>
          <w:bCs/>
          <w:color w:val="000000" w:themeColor="text1"/>
          <w:sz w:val="28"/>
          <w:szCs w:val="28"/>
        </w:rPr>
        <w:t>для контрольной работы</w:t>
      </w:r>
    </w:p>
    <w:p w14:paraId="6E090F1C" w14:textId="4192E54B" w:rsidR="00BF48F3" w:rsidRPr="002D187A" w:rsidRDefault="00BF48F3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>1. Контрольная работа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3B734AA2" w14:textId="0D40EA6E" w:rsidR="00BF48F3" w:rsidRPr="002D187A" w:rsidRDefault="00BF48F3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>2. Контрольная работа отражает степень отражения студентами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 и пр.</w:t>
      </w:r>
    </w:p>
    <w:p w14:paraId="0E6E393C" w14:textId="0FDE2E33" w:rsidR="007F35E0" w:rsidRPr="002D187A" w:rsidRDefault="007F35E0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 xml:space="preserve">3. Цель выполнения контрольной работы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</w:t>
      </w:r>
      <w:proofErr w:type="spellStart"/>
      <w:r w:rsidRPr="002D187A">
        <w:rPr>
          <w:rFonts w:eastAsia="Times New Roman" w:cs="Times New Roman"/>
          <w:color w:val="000000" w:themeColor="text1"/>
          <w:sz w:val="28"/>
          <w:szCs w:val="28"/>
        </w:rPr>
        <w:t>сформированности</w:t>
      </w:r>
      <w:proofErr w:type="spellEnd"/>
      <w:r w:rsidRPr="002D187A">
        <w:rPr>
          <w:rFonts w:eastAsia="Times New Roman" w:cs="Times New Roman"/>
          <w:color w:val="000000" w:themeColor="text1"/>
          <w:sz w:val="28"/>
          <w:szCs w:val="28"/>
        </w:rPr>
        <w:t xml:space="preserve"> компетенций.</w:t>
      </w:r>
    </w:p>
    <w:p w14:paraId="599F2155" w14:textId="527346A6" w:rsidR="007F35E0" w:rsidRPr="002D187A" w:rsidRDefault="007F35E0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 xml:space="preserve">4. Содержание заданий должно охватывать основной материал соответствующих разделов (тем) дисциплин. Контрольные задания разрабатываются по </w:t>
      </w:r>
      <w:r w:rsidRPr="002D187A">
        <w:rPr>
          <w:rFonts w:eastAsia="Times New Roman" w:cs="Times New Roman"/>
          <w:color w:val="000000" w:themeColor="text1"/>
          <w:sz w:val="28"/>
          <w:szCs w:val="28"/>
        </w:rPr>
        <w:lastRenderedPageBreak/>
        <w:t>многовариантной системе. Варианты контрольных работ должны быть равноценны по объему и сложности.</w:t>
      </w:r>
    </w:p>
    <w:p w14:paraId="2B6A2500" w14:textId="2DB08CAF" w:rsidR="007F35E0" w:rsidRPr="002D187A" w:rsidRDefault="007F35E0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>5. Содержание заданий контрольных работ и требования к их выполнению разрабатываются преподавателем, ведущим семинарские занятия по дисциплине.</w:t>
      </w:r>
    </w:p>
    <w:p w14:paraId="6911E752" w14:textId="398B202D" w:rsidR="007F35E0" w:rsidRPr="002D187A" w:rsidRDefault="007F35E0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>6. Требования к выполнению контрольной работы:</w:t>
      </w:r>
    </w:p>
    <w:p w14:paraId="295E344B" w14:textId="3E3A25FA" w:rsidR="007F35E0" w:rsidRPr="00887B7D" w:rsidRDefault="007F35E0">
      <w:pPr>
        <w:pStyle w:val="a8"/>
        <w:spacing w:line="360" w:lineRule="auto"/>
        <w:ind w:left="157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7B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четкость и последовательность изложения материала (решения) в соответствии с составленным планом;</w:t>
      </w:r>
    </w:p>
    <w:p w14:paraId="57CFB49F" w14:textId="15A01F0D" w:rsidR="007F35E0" w:rsidRPr="00887B7D" w:rsidRDefault="007F35E0">
      <w:pPr>
        <w:pStyle w:val="a8"/>
        <w:spacing w:line="360" w:lineRule="auto"/>
        <w:ind w:left="157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7B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наличие обобщений и выводов</w:t>
      </w:r>
      <w:r w:rsidR="00887B7D" w:rsidRPr="00887B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сделанных на основе изучения информационных источников по данной теме;</w:t>
      </w:r>
    </w:p>
    <w:p w14:paraId="3AD3FB08" w14:textId="30D23EDB" w:rsidR="00887B7D" w:rsidRPr="00887B7D" w:rsidRDefault="00887B7D">
      <w:pPr>
        <w:pStyle w:val="a8"/>
        <w:spacing w:line="360" w:lineRule="auto"/>
        <w:ind w:left="157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7B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0CC231B3" w14:textId="083C328C" w:rsidR="00887B7D" w:rsidRPr="00887B7D" w:rsidRDefault="00887B7D">
      <w:pPr>
        <w:pStyle w:val="a8"/>
        <w:spacing w:line="360" w:lineRule="auto"/>
        <w:ind w:left="157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7B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086BD0A0" w14:textId="60D68574" w:rsidR="00887B7D" w:rsidRPr="00887B7D" w:rsidRDefault="00887B7D">
      <w:pPr>
        <w:pStyle w:val="a8"/>
        <w:spacing w:line="360" w:lineRule="auto"/>
        <w:ind w:left="157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7B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-самостоятельность выполнения.</w:t>
      </w:r>
    </w:p>
    <w:p w14:paraId="7BB09DAA" w14:textId="3D8B4DC1" w:rsidR="00887B7D" w:rsidRPr="002D187A" w:rsidRDefault="00887B7D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>4. Объем контрольной работы составляет не более шести страниц, не включая таблиц, графиков и т.п. (при наличии)</w:t>
      </w:r>
    </w:p>
    <w:p w14:paraId="2432B6DD" w14:textId="4B213602" w:rsidR="00887B7D" w:rsidRDefault="00887B7D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2D187A">
        <w:rPr>
          <w:rFonts w:eastAsia="Times New Roman" w:cs="Times New Roman"/>
          <w:color w:val="000000" w:themeColor="text1"/>
          <w:sz w:val="28"/>
          <w:szCs w:val="28"/>
        </w:rPr>
        <w:t>5. Оценка контрольных работ студентов проводится в процессе текущего контроля успеваемости студентов</w:t>
      </w:r>
    </w:p>
    <w:p w14:paraId="5421C564" w14:textId="77777777" w:rsidR="00736522" w:rsidRPr="002D187A" w:rsidRDefault="00736522" w:rsidP="002D187A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</w:p>
    <w:p w14:paraId="04AC47E4" w14:textId="3739834C" w:rsidR="00926E48" w:rsidRPr="00254BAD" w:rsidRDefault="00DD36C6" w:rsidP="00BF48F3">
      <w:pPr>
        <w:widowControl w:val="0"/>
        <w:rPr>
          <w:rStyle w:val="z3988"/>
          <w:rFonts w:eastAsia="Times New Roman" w:cs="Times New Roman"/>
          <w:b/>
          <w:bCs/>
          <w:color w:val="auto"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11</w:t>
      </w:r>
      <w:r w:rsidR="00BF48F3">
        <w:rPr>
          <w:rStyle w:val="z3988"/>
          <w:b/>
          <w:bCs/>
          <w:sz w:val="28"/>
          <w:szCs w:val="28"/>
        </w:rPr>
        <w:t xml:space="preserve">. </w:t>
      </w:r>
      <w:r w:rsidR="00B82E9E" w:rsidRPr="00BF48F3">
        <w:rPr>
          <w:rStyle w:val="z3988"/>
          <w:b/>
          <w:bCs/>
          <w:sz w:val="28"/>
          <w:szCs w:val="28"/>
        </w:rPr>
        <w:t xml:space="preserve"> </w:t>
      </w:r>
      <w:r w:rsidR="00B82E9E" w:rsidRPr="00254BAD">
        <w:rPr>
          <w:rStyle w:val="z3988"/>
          <w:b/>
          <w:bCs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604EB464" w14:textId="77777777" w:rsidR="00926E48" w:rsidRPr="00FD267C" w:rsidRDefault="00B82E9E">
      <w:pPr>
        <w:tabs>
          <w:tab w:val="left" w:pos="709"/>
          <w:tab w:val="left" w:pos="993"/>
        </w:tabs>
        <w:spacing w:line="360" w:lineRule="auto"/>
        <w:rPr>
          <w:rStyle w:val="z3988"/>
          <w:color w:val="auto"/>
          <w:sz w:val="28"/>
          <w:szCs w:val="28"/>
        </w:rPr>
      </w:pPr>
      <w:r w:rsidRPr="00FD267C">
        <w:rPr>
          <w:rStyle w:val="z3988"/>
          <w:color w:val="auto"/>
          <w:sz w:val="28"/>
          <w:szCs w:val="28"/>
        </w:rPr>
        <w:t>11.1 Комплект лицензионного программного обеспечения:</w:t>
      </w:r>
    </w:p>
    <w:p w14:paraId="466B53DE" w14:textId="77777777" w:rsidR="00926E48" w:rsidRPr="00FD267C" w:rsidRDefault="00B82E9E">
      <w:pPr>
        <w:tabs>
          <w:tab w:val="left" w:pos="709"/>
          <w:tab w:val="left" w:pos="993"/>
        </w:tabs>
        <w:spacing w:line="360" w:lineRule="auto"/>
        <w:ind w:firstLine="709"/>
        <w:rPr>
          <w:rStyle w:val="z3988"/>
          <w:color w:val="auto"/>
          <w:sz w:val="28"/>
          <w:szCs w:val="28"/>
        </w:rPr>
      </w:pPr>
      <w:r w:rsidRPr="00FD267C">
        <w:rPr>
          <w:rStyle w:val="z3988"/>
          <w:color w:val="auto"/>
          <w:sz w:val="28"/>
          <w:szCs w:val="28"/>
        </w:rPr>
        <w:t>1.</w:t>
      </w:r>
      <w:r w:rsidRPr="00FD267C">
        <w:rPr>
          <w:rStyle w:val="z3988"/>
          <w:color w:val="auto"/>
          <w:sz w:val="28"/>
          <w:szCs w:val="28"/>
          <w:lang w:val="en-US"/>
        </w:rPr>
        <w:t>Windows</w:t>
      </w:r>
      <w:r w:rsidRPr="00FD267C">
        <w:rPr>
          <w:rStyle w:val="z3988"/>
          <w:color w:val="auto"/>
          <w:sz w:val="28"/>
          <w:szCs w:val="28"/>
        </w:rPr>
        <w:t xml:space="preserve"> </w:t>
      </w:r>
      <w:r w:rsidRPr="00FD267C">
        <w:rPr>
          <w:rStyle w:val="z3988"/>
          <w:color w:val="auto"/>
          <w:sz w:val="28"/>
          <w:szCs w:val="28"/>
          <w:lang w:val="en-US"/>
        </w:rPr>
        <w:t>Microsoft</w:t>
      </w:r>
      <w:r w:rsidRPr="00FD267C">
        <w:rPr>
          <w:rStyle w:val="z3988"/>
          <w:color w:val="auto"/>
          <w:sz w:val="28"/>
          <w:szCs w:val="28"/>
        </w:rPr>
        <w:t xml:space="preserve"> </w:t>
      </w:r>
      <w:r w:rsidRPr="00FD267C">
        <w:rPr>
          <w:rStyle w:val="z3988"/>
          <w:color w:val="auto"/>
          <w:sz w:val="28"/>
          <w:szCs w:val="28"/>
          <w:lang w:val="en-US"/>
        </w:rPr>
        <w:t>Office</w:t>
      </w:r>
    </w:p>
    <w:p w14:paraId="33B4ECA8" w14:textId="77777777" w:rsidR="00972D5A" w:rsidRPr="00FD267C" w:rsidRDefault="00B82E9E" w:rsidP="00972D5A">
      <w:pPr>
        <w:tabs>
          <w:tab w:val="left" w:pos="709"/>
          <w:tab w:val="left" w:pos="993"/>
        </w:tabs>
        <w:spacing w:line="360" w:lineRule="auto"/>
        <w:ind w:firstLine="709"/>
        <w:rPr>
          <w:rStyle w:val="selectable-text1"/>
          <w:color w:val="auto"/>
          <w:sz w:val="28"/>
          <w:szCs w:val="28"/>
          <w:u w:color="FF0000"/>
        </w:rPr>
      </w:pPr>
      <w:r w:rsidRPr="00FD267C">
        <w:rPr>
          <w:rStyle w:val="z3988"/>
          <w:color w:val="auto"/>
          <w:sz w:val="28"/>
          <w:szCs w:val="28"/>
        </w:rPr>
        <w:t xml:space="preserve">2.Антивирус </w:t>
      </w:r>
      <w:r w:rsidR="00972D5A" w:rsidRPr="00FD267C">
        <w:rPr>
          <w:rStyle w:val="selectable-text1"/>
          <w:color w:val="auto"/>
          <w:kern w:val="32"/>
          <w:sz w:val="28"/>
          <w:szCs w:val="28"/>
          <w:u w:color="FF0000"/>
          <w:lang w:val="en-US"/>
        </w:rPr>
        <w:t>Kaspersky</w:t>
      </w:r>
    </w:p>
    <w:p w14:paraId="4763D822" w14:textId="77777777" w:rsidR="00926E48" w:rsidRPr="00FD267C" w:rsidRDefault="00B82E9E">
      <w:pPr>
        <w:tabs>
          <w:tab w:val="left" w:pos="709"/>
          <w:tab w:val="left" w:pos="993"/>
        </w:tabs>
        <w:spacing w:line="360" w:lineRule="auto"/>
        <w:rPr>
          <w:rStyle w:val="z3988"/>
          <w:color w:val="auto"/>
          <w:sz w:val="28"/>
          <w:szCs w:val="28"/>
        </w:rPr>
      </w:pPr>
      <w:r w:rsidRPr="00FD267C">
        <w:rPr>
          <w:rStyle w:val="z3988"/>
          <w:color w:val="auto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582DD69C" w14:textId="77777777" w:rsidR="00972D5A" w:rsidRPr="00FD267C" w:rsidRDefault="00972D5A" w:rsidP="005E536F">
      <w:pPr>
        <w:pStyle w:val="a8"/>
        <w:numPr>
          <w:ilvl w:val="0"/>
          <w:numId w:val="34"/>
        </w:numPr>
        <w:shd w:val="clear" w:color="auto" w:fill="FFFFFF"/>
        <w:tabs>
          <w:tab w:val="left" w:pos="442"/>
        </w:tabs>
        <w:jc w:val="both"/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</w:pPr>
      <w:r w:rsidRPr="00FD267C"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  <w:t>. Информационно-правовая система «Гарант»</w:t>
      </w:r>
    </w:p>
    <w:p w14:paraId="718F08EB" w14:textId="1C6E7AC5" w:rsidR="00972D5A" w:rsidRPr="00FD267C" w:rsidRDefault="00972D5A" w:rsidP="005E536F">
      <w:pPr>
        <w:pStyle w:val="a8"/>
        <w:numPr>
          <w:ilvl w:val="0"/>
          <w:numId w:val="34"/>
        </w:numPr>
        <w:shd w:val="clear" w:color="auto" w:fill="FFFFFF"/>
        <w:tabs>
          <w:tab w:val="left" w:pos="442"/>
        </w:tabs>
        <w:jc w:val="both"/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</w:pPr>
      <w:r w:rsidRPr="00FD267C"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  <w:t>Информационно-правовая система «Консультант Плюс»</w:t>
      </w:r>
    </w:p>
    <w:p w14:paraId="17560EF1" w14:textId="07AAD06F" w:rsidR="00972D5A" w:rsidRPr="00FD267C" w:rsidRDefault="00972D5A" w:rsidP="005E536F">
      <w:pPr>
        <w:pStyle w:val="a8"/>
        <w:numPr>
          <w:ilvl w:val="0"/>
          <w:numId w:val="34"/>
        </w:numPr>
        <w:shd w:val="clear" w:color="auto" w:fill="FFFFFF"/>
        <w:tabs>
          <w:tab w:val="left" w:pos="442"/>
        </w:tabs>
        <w:jc w:val="both"/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</w:pPr>
      <w:r w:rsidRPr="00FD267C"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  <w:lastRenderedPageBreak/>
        <w:t xml:space="preserve">Электронная энциклопедия: </w:t>
      </w:r>
      <w:hyperlink r:id="rId25" w:history="1">
        <w:r w:rsidRPr="00FD267C">
          <w:rPr>
            <w:rStyle w:val="Hyperlink5"/>
            <w:rFonts w:ascii="Times New Roman" w:hAnsi="Times New Roman" w:cs="Times New Roman"/>
            <w:color w:val="auto"/>
          </w:rPr>
          <w:t>http</w:t>
        </w:r>
        <w:r w:rsidRPr="00FD267C">
          <w:rPr>
            <w:rStyle w:val="selectable-text1"/>
            <w:rFonts w:ascii="Times New Roman" w:hAnsi="Times New Roman" w:cs="Times New Roman"/>
            <w:color w:val="auto"/>
            <w:sz w:val="28"/>
            <w:szCs w:val="28"/>
            <w:u w:val="single" w:color="FF0000"/>
          </w:rPr>
          <w:t>://</w:t>
        </w:r>
        <w:proofErr w:type="spellStart"/>
        <w:r w:rsidRPr="00FD267C">
          <w:rPr>
            <w:rStyle w:val="Hyperlink5"/>
            <w:rFonts w:ascii="Times New Roman" w:hAnsi="Times New Roman" w:cs="Times New Roman"/>
            <w:color w:val="auto"/>
          </w:rPr>
          <w:t>ru</w:t>
        </w:r>
        <w:proofErr w:type="spellEnd"/>
        <w:r w:rsidRPr="00FD267C">
          <w:rPr>
            <w:rStyle w:val="selectable-text1"/>
            <w:rFonts w:ascii="Times New Roman" w:hAnsi="Times New Roman" w:cs="Times New Roman"/>
            <w:color w:val="auto"/>
            <w:sz w:val="28"/>
            <w:szCs w:val="28"/>
            <w:u w:val="single" w:color="FF0000"/>
          </w:rPr>
          <w:t>.</w:t>
        </w:r>
        <w:proofErr w:type="spellStart"/>
        <w:r w:rsidRPr="00FD267C">
          <w:rPr>
            <w:rStyle w:val="Hyperlink5"/>
            <w:rFonts w:ascii="Times New Roman" w:hAnsi="Times New Roman" w:cs="Times New Roman"/>
            <w:color w:val="auto"/>
          </w:rPr>
          <w:t>wikipedia</w:t>
        </w:r>
        <w:proofErr w:type="spellEnd"/>
        <w:r w:rsidRPr="00FD267C">
          <w:rPr>
            <w:rStyle w:val="selectable-text1"/>
            <w:rFonts w:ascii="Times New Roman" w:hAnsi="Times New Roman" w:cs="Times New Roman"/>
            <w:color w:val="auto"/>
            <w:sz w:val="28"/>
            <w:szCs w:val="28"/>
            <w:u w:val="single" w:color="FF0000"/>
          </w:rPr>
          <w:t>.</w:t>
        </w:r>
        <w:r w:rsidRPr="00FD267C">
          <w:rPr>
            <w:rStyle w:val="Hyperlink5"/>
            <w:rFonts w:ascii="Times New Roman" w:hAnsi="Times New Roman" w:cs="Times New Roman"/>
            <w:color w:val="auto"/>
          </w:rPr>
          <w:t>org</w:t>
        </w:r>
        <w:r w:rsidRPr="00FD267C">
          <w:rPr>
            <w:rStyle w:val="selectable-text1"/>
            <w:rFonts w:ascii="Times New Roman" w:hAnsi="Times New Roman" w:cs="Times New Roman"/>
            <w:color w:val="auto"/>
            <w:sz w:val="28"/>
            <w:szCs w:val="28"/>
            <w:u w:val="single" w:color="FF0000"/>
          </w:rPr>
          <w:t>/</w:t>
        </w:r>
        <w:r w:rsidRPr="00FD267C">
          <w:rPr>
            <w:rStyle w:val="Hyperlink5"/>
            <w:rFonts w:ascii="Times New Roman" w:hAnsi="Times New Roman" w:cs="Times New Roman"/>
            <w:color w:val="auto"/>
          </w:rPr>
          <w:t>wiki</w:t>
        </w:r>
        <w:r w:rsidRPr="00FD267C">
          <w:rPr>
            <w:rStyle w:val="selectable-text1"/>
            <w:rFonts w:ascii="Times New Roman" w:hAnsi="Times New Roman" w:cs="Times New Roman"/>
            <w:color w:val="auto"/>
            <w:sz w:val="28"/>
            <w:szCs w:val="28"/>
            <w:u w:val="single" w:color="FF0000"/>
          </w:rPr>
          <w:t>/</w:t>
        </w:r>
        <w:r w:rsidRPr="00FD267C">
          <w:rPr>
            <w:rStyle w:val="Hyperlink5"/>
            <w:rFonts w:ascii="Times New Roman" w:hAnsi="Times New Roman" w:cs="Times New Roman"/>
            <w:color w:val="auto"/>
          </w:rPr>
          <w:t>Wiki</w:t>
        </w:r>
      </w:hyperlink>
    </w:p>
    <w:p w14:paraId="5B87F8DC" w14:textId="5869344C" w:rsidR="00972D5A" w:rsidRPr="00FD267C" w:rsidRDefault="00972D5A" w:rsidP="005E536F">
      <w:pPr>
        <w:pStyle w:val="a8"/>
        <w:numPr>
          <w:ilvl w:val="0"/>
          <w:numId w:val="34"/>
        </w:numPr>
        <w:shd w:val="clear" w:color="auto" w:fill="FFFFFF"/>
        <w:tabs>
          <w:tab w:val="left" w:pos="442"/>
        </w:tabs>
        <w:jc w:val="both"/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</w:pPr>
      <w:r w:rsidRPr="00FD267C">
        <w:rPr>
          <w:rStyle w:val="selectable-text1"/>
          <w:rFonts w:ascii="Times New Roman" w:hAnsi="Times New Roman" w:cs="Times New Roman"/>
          <w:color w:val="auto"/>
          <w:sz w:val="28"/>
          <w:szCs w:val="28"/>
          <w:u w:color="FF0000"/>
        </w:rPr>
        <w:t>Система комплексного раскрытия информации «СКРИН» -</w:t>
      </w:r>
      <w:hyperlink r:id="rId26" w:history="1"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  <w:lang w:val="en-US"/>
          </w:rPr>
          <w:t>skrin</w:t>
        </w:r>
        <w:proofErr w:type="spellEnd"/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FD267C">
          <w:rPr>
            <w:rStyle w:val="Hyperlink6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14:paraId="7A8DE3B2" w14:textId="77777777" w:rsidR="00400E74" w:rsidRPr="00736522" w:rsidRDefault="00400E74" w:rsidP="00400E74">
      <w:pPr>
        <w:spacing w:line="360" w:lineRule="auto"/>
        <w:rPr>
          <w:rFonts w:cs="Times New Roman"/>
          <w:sz w:val="28"/>
          <w:szCs w:val="28"/>
        </w:rPr>
      </w:pPr>
      <w:r w:rsidRPr="00736522">
        <w:rPr>
          <w:rFonts w:cs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06522F8" w14:textId="77777777" w:rsidR="00400E74" w:rsidRPr="00400E74" w:rsidRDefault="00400E74" w:rsidP="00400E74">
      <w:pPr>
        <w:spacing w:line="360" w:lineRule="auto"/>
        <w:rPr>
          <w:rFonts w:cs="Times New Roman"/>
          <w:sz w:val="28"/>
          <w:szCs w:val="28"/>
        </w:rPr>
      </w:pPr>
      <w:r w:rsidRPr="00400E74">
        <w:rPr>
          <w:rFonts w:cs="Times New Roman"/>
          <w:sz w:val="28"/>
          <w:szCs w:val="28"/>
        </w:rPr>
        <w:t>Указанные средства не используются</w:t>
      </w:r>
    </w:p>
    <w:p w14:paraId="10B31B6D" w14:textId="3A01576E" w:rsidR="00926E48" w:rsidRDefault="00926E48" w:rsidP="00254BAD">
      <w:pPr>
        <w:widowControl w:val="0"/>
        <w:spacing w:line="360" w:lineRule="auto"/>
        <w:rPr>
          <w:b/>
          <w:bCs/>
          <w:sz w:val="28"/>
          <w:szCs w:val="28"/>
        </w:rPr>
      </w:pPr>
    </w:p>
    <w:p w14:paraId="422FE88F" w14:textId="6319F82C" w:rsidR="00926E48" w:rsidRPr="00DD36C6" w:rsidRDefault="00DD36C6" w:rsidP="00DD36C6">
      <w:pPr>
        <w:widowControl w:val="0"/>
        <w:rPr>
          <w:rStyle w:val="z3988"/>
          <w:rFonts w:eastAsia="Times New Roman" w:cs="Times New Roman"/>
          <w:b/>
          <w:bCs/>
          <w:sz w:val="28"/>
          <w:szCs w:val="28"/>
        </w:rPr>
      </w:pPr>
      <w:r>
        <w:rPr>
          <w:rStyle w:val="z3988"/>
          <w:b/>
          <w:bCs/>
          <w:sz w:val="28"/>
          <w:szCs w:val="28"/>
        </w:rPr>
        <w:t>12.</w:t>
      </w:r>
      <w:r w:rsidR="00B82E9E" w:rsidRPr="00DD36C6">
        <w:rPr>
          <w:rStyle w:val="z3988"/>
          <w:b/>
          <w:bCs/>
          <w:sz w:val="28"/>
          <w:szCs w:val="28"/>
        </w:rPr>
        <w:t xml:space="preserve"> Описание материально-технической базы, необходимой для осуществления образовательного процесса по дисциплине.</w:t>
      </w:r>
    </w:p>
    <w:p w14:paraId="799B3ABC" w14:textId="77777777" w:rsidR="00926E48" w:rsidRDefault="00B82E9E">
      <w:pPr>
        <w:widowControl w:val="0"/>
        <w:spacing w:line="360" w:lineRule="auto"/>
        <w:rPr>
          <w:rStyle w:val="Hyperlink3"/>
        </w:rPr>
      </w:pPr>
      <w:r>
        <w:rPr>
          <w:rStyle w:val="Hyperlink3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мебелью и техническими средствами обучения, необходимыми для представления информации большой аудитории.</w:t>
      </w:r>
    </w:p>
    <w:p w14:paraId="53293894" w14:textId="77777777" w:rsidR="00926E48" w:rsidRDefault="00B82E9E">
      <w:pPr>
        <w:spacing w:line="360" w:lineRule="auto"/>
        <w:ind w:firstLine="851"/>
        <w:rPr>
          <w:rStyle w:val="Hyperlink3"/>
        </w:rPr>
      </w:pPr>
      <w:r>
        <w:rPr>
          <w:rStyle w:val="Hyperlink3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</w:t>
      </w:r>
    </w:p>
    <w:p w14:paraId="6F6C7063" w14:textId="77777777" w:rsidR="00926E48" w:rsidRDefault="00B82E9E">
      <w:pPr>
        <w:spacing w:line="360" w:lineRule="auto"/>
        <w:ind w:firstLine="851"/>
      </w:pPr>
      <w:r>
        <w:rPr>
          <w:rStyle w:val="Hyperlink3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sectPr w:rsidR="00926E48" w:rsidSect="00B3750D">
      <w:footerReference w:type="default" r:id="rId27"/>
      <w:pgSz w:w="11900" w:h="16840"/>
      <w:pgMar w:top="709" w:right="20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A380" w14:textId="77777777" w:rsidR="00CA42A8" w:rsidRDefault="00CA42A8">
      <w:r>
        <w:separator/>
      </w:r>
    </w:p>
  </w:endnote>
  <w:endnote w:type="continuationSeparator" w:id="0">
    <w:p w14:paraId="6C5CDC56" w14:textId="77777777" w:rsidR="00CA42A8" w:rsidRDefault="00CA4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84FB3" w14:textId="1523D198" w:rsidR="0006117E" w:rsidRDefault="0006117E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BF38E3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5313F" w14:textId="77777777" w:rsidR="00CA42A8" w:rsidRDefault="00CA42A8">
      <w:r>
        <w:separator/>
      </w:r>
    </w:p>
  </w:footnote>
  <w:footnote w:type="continuationSeparator" w:id="0">
    <w:p w14:paraId="7DC84045" w14:textId="77777777" w:rsidR="00CA42A8" w:rsidRDefault="00CA4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DE0"/>
    <w:multiLevelType w:val="hybridMultilevel"/>
    <w:tmpl w:val="07887146"/>
    <w:lvl w:ilvl="0" w:tplc="0B7C1268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F0F3AA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204200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32AD88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24996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C42F40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BA7286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D4E0D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82D24C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CCF1ADD"/>
    <w:multiLevelType w:val="hybridMultilevel"/>
    <w:tmpl w:val="83865334"/>
    <w:lvl w:ilvl="0" w:tplc="87AC3E16">
      <w:start w:val="1"/>
      <w:numFmt w:val="decimal"/>
      <w:lvlText w:val="%1."/>
      <w:lvlJc w:val="left"/>
      <w:pPr>
        <w:ind w:left="45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989C10">
      <w:start w:val="1"/>
      <w:numFmt w:val="decimal"/>
      <w:lvlText w:val="%2."/>
      <w:lvlJc w:val="left"/>
      <w:pPr>
        <w:ind w:left="81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DA40EA">
      <w:start w:val="1"/>
      <w:numFmt w:val="decimal"/>
      <w:lvlText w:val="%3."/>
      <w:lvlJc w:val="left"/>
      <w:pPr>
        <w:ind w:left="117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9AD7BE">
      <w:start w:val="1"/>
      <w:numFmt w:val="decimal"/>
      <w:lvlText w:val="%4."/>
      <w:lvlJc w:val="left"/>
      <w:pPr>
        <w:ind w:left="153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AE50CA">
      <w:start w:val="1"/>
      <w:numFmt w:val="decimal"/>
      <w:lvlText w:val="%5."/>
      <w:lvlJc w:val="left"/>
      <w:pPr>
        <w:ind w:left="189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8AAFD0">
      <w:start w:val="1"/>
      <w:numFmt w:val="decimal"/>
      <w:lvlText w:val="%6."/>
      <w:lvlJc w:val="left"/>
      <w:pPr>
        <w:ind w:left="225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66EB1C">
      <w:start w:val="1"/>
      <w:numFmt w:val="decimal"/>
      <w:lvlText w:val="%7."/>
      <w:lvlJc w:val="left"/>
      <w:pPr>
        <w:ind w:left="261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0EDF3A">
      <w:start w:val="1"/>
      <w:numFmt w:val="decimal"/>
      <w:lvlText w:val="%8."/>
      <w:lvlJc w:val="left"/>
      <w:pPr>
        <w:ind w:left="297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FE11DE">
      <w:start w:val="1"/>
      <w:numFmt w:val="decimal"/>
      <w:lvlText w:val="%9."/>
      <w:lvlJc w:val="left"/>
      <w:pPr>
        <w:ind w:left="333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F986680"/>
    <w:multiLevelType w:val="hybridMultilevel"/>
    <w:tmpl w:val="1C52B896"/>
    <w:styleLink w:val="240"/>
    <w:lvl w:ilvl="0" w:tplc="F4F62EF6">
      <w:start w:val="1"/>
      <w:numFmt w:val="bullet"/>
      <w:lvlText w:val="•"/>
      <w:lvlJc w:val="left"/>
      <w:pPr>
        <w:tabs>
          <w:tab w:val="left" w:pos="1440"/>
        </w:tabs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08BFFE">
      <w:start w:val="1"/>
      <w:numFmt w:val="bullet"/>
      <w:lvlText w:val="•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FAE4AC">
      <w:start w:val="1"/>
      <w:numFmt w:val="bullet"/>
      <w:lvlText w:val="•"/>
      <w:lvlJc w:val="left"/>
      <w:pPr>
        <w:tabs>
          <w:tab w:val="left" w:pos="144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647960">
      <w:start w:val="1"/>
      <w:numFmt w:val="bullet"/>
      <w:lvlText w:val="•"/>
      <w:lvlJc w:val="left"/>
      <w:pPr>
        <w:tabs>
          <w:tab w:val="left" w:pos="144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06D53C">
      <w:start w:val="1"/>
      <w:numFmt w:val="bullet"/>
      <w:lvlText w:val="•"/>
      <w:lvlJc w:val="left"/>
      <w:pPr>
        <w:tabs>
          <w:tab w:val="left" w:pos="144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80A71E">
      <w:start w:val="1"/>
      <w:numFmt w:val="bullet"/>
      <w:lvlText w:val="•"/>
      <w:lvlJc w:val="left"/>
      <w:pPr>
        <w:tabs>
          <w:tab w:val="left" w:pos="144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E666CC">
      <w:start w:val="1"/>
      <w:numFmt w:val="bullet"/>
      <w:lvlText w:val="•"/>
      <w:lvlJc w:val="left"/>
      <w:pPr>
        <w:tabs>
          <w:tab w:val="left" w:pos="1440"/>
        </w:tabs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389D4E">
      <w:start w:val="1"/>
      <w:numFmt w:val="bullet"/>
      <w:lvlText w:val="•"/>
      <w:lvlJc w:val="left"/>
      <w:pPr>
        <w:tabs>
          <w:tab w:val="left" w:pos="1440"/>
        </w:tabs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F06F4E">
      <w:start w:val="1"/>
      <w:numFmt w:val="bullet"/>
      <w:lvlText w:val="•"/>
      <w:lvlJc w:val="left"/>
      <w:pPr>
        <w:tabs>
          <w:tab w:val="left" w:pos="1440"/>
        </w:tabs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FE878ED"/>
    <w:multiLevelType w:val="hybridMultilevel"/>
    <w:tmpl w:val="86FACD44"/>
    <w:numStyleLink w:val="a"/>
  </w:abstractNum>
  <w:abstractNum w:abstractNumId="4" w15:restartNumberingAfterBreak="0">
    <w:nsid w:val="128815B2"/>
    <w:multiLevelType w:val="hybridMultilevel"/>
    <w:tmpl w:val="0DEA4E50"/>
    <w:styleLink w:val="a0"/>
    <w:lvl w:ilvl="0" w:tplc="E50EC9A4">
      <w:start w:val="1"/>
      <w:numFmt w:val="bullet"/>
      <w:lvlText w:val="-"/>
      <w:lvlJc w:val="left"/>
      <w:pPr>
        <w:ind w:left="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5DC654A">
      <w:start w:val="1"/>
      <w:numFmt w:val="bullet"/>
      <w:lvlText w:val="-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8A7304">
      <w:start w:val="1"/>
      <w:numFmt w:val="bullet"/>
      <w:lvlText w:val="-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6A4F7A">
      <w:start w:val="1"/>
      <w:numFmt w:val="bullet"/>
      <w:lvlText w:val="-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CC67B8">
      <w:start w:val="1"/>
      <w:numFmt w:val="bullet"/>
      <w:lvlText w:val="-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F0AD70">
      <w:start w:val="1"/>
      <w:numFmt w:val="bullet"/>
      <w:lvlText w:val="-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90563C">
      <w:start w:val="1"/>
      <w:numFmt w:val="bullet"/>
      <w:lvlText w:val="-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F6C9D4">
      <w:start w:val="1"/>
      <w:numFmt w:val="bullet"/>
      <w:lvlText w:val="-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EC7E7E">
      <w:start w:val="1"/>
      <w:numFmt w:val="bullet"/>
      <w:lvlText w:val="-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B540CB"/>
    <w:multiLevelType w:val="hybridMultilevel"/>
    <w:tmpl w:val="C09CAE8E"/>
    <w:styleLink w:val="23"/>
    <w:lvl w:ilvl="0" w:tplc="27D0B080">
      <w:start w:val="1"/>
      <w:numFmt w:val="bullet"/>
      <w:lvlText w:val="•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569AA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620240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BAC832">
      <w:start w:val="1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46FBE6">
      <w:start w:val="1"/>
      <w:numFmt w:val="bullet"/>
      <w:lvlText w:val="o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CA0CFA">
      <w:start w:val="1"/>
      <w:numFmt w:val="bullet"/>
      <w:lvlText w:val="▪"/>
      <w:lvlJc w:val="left"/>
      <w:pPr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DA002C">
      <w:start w:val="1"/>
      <w:numFmt w:val="bullet"/>
      <w:lvlText w:val="•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502EC0">
      <w:start w:val="1"/>
      <w:numFmt w:val="bullet"/>
      <w:lvlText w:val="o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8A658">
      <w:start w:val="1"/>
      <w:numFmt w:val="bullet"/>
      <w:lvlText w:val="▪"/>
      <w:lvlJc w:val="left"/>
      <w:pPr>
        <w:ind w:left="61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51D3861"/>
    <w:multiLevelType w:val="hybridMultilevel"/>
    <w:tmpl w:val="2BE2C956"/>
    <w:lvl w:ilvl="0" w:tplc="A4E09276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7AC8FE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A2A234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660F34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F686DE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98894C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2CFE60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124DBA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38FE74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C065B6F"/>
    <w:multiLevelType w:val="hybridMultilevel"/>
    <w:tmpl w:val="9FE21492"/>
    <w:lvl w:ilvl="0" w:tplc="96EAFACE">
      <w:start w:val="1"/>
      <w:numFmt w:val="decimal"/>
      <w:lvlText w:val="%1."/>
      <w:lvlJc w:val="left"/>
      <w:pPr>
        <w:ind w:left="720" w:hanging="360"/>
      </w:pPr>
      <w:rPr>
        <w:rFonts w:hAnsi="Arial Unicode MS"/>
        <w:b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A814960A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D6D04C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7C1DA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9022A8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02A228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1EEF4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64C1AC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9AA40A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D533B73"/>
    <w:multiLevelType w:val="hybridMultilevel"/>
    <w:tmpl w:val="FBE89D6E"/>
    <w:lvl w:ilvl="0" w:tplc="09D2FF6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564F90">
      <w:start w:val="1"/>
      <w:numFmt w:val="decimal"/>
      <w:lvlText w:val="%2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40D978">
      <w:start w:val="1"/>
      <w:numFmt w:val="decimal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6E5790">
      <w:start w:val="1"/>
      <w:numFmt w:val="decimal"/>
      <w:lvlText w:val="%4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BEA00A">
      <w:start w:val="1"/>
      <w:numFmt w:val="decimal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E47B14">
      <w:start w:val="1"/>
      <w:numFmt w:val="decimal"/>
      <w:lvlText w:val="%6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</w:tabs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7A0A5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1433BA">
      <w:start w:val="1"/>
      <w:numFmt w:val="decimal"/>
      <w:lvlText w:val="%8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4A0ACE">
      <w:start w:val="1"/>
      <w:numFmt w:val="decimal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D5922E2"/>
    <w:multiLevelType w:val="hybridMultilevel"/>
    <w:tmpl w:val="D22ED85E"/>
    <w:styleLink w:val="19"/>
    <w:lvl w:ilvl="0" w:tplc="33629FC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828B8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34ED3A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B2518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BC84C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F62DE8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4A1F9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6013F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0E7AF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DD05A14"/>
    <w:multiLevelType w:val="hybridMultilevel"/>
    <w:tmpl w:val="E9BECE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6A47D5"/>
    <w:multiLevelType w:val="hybridMultilevel"/>
    <w:tmpl w:val="9852FCBE"/>
    <w:numStyleLink w:val="15"/>
  </w:abstractNum>
  <w:abstractNum w:abstractNumId="12" w15:restartNumberingAfterBreak="0">
    <w:nsid w:val="27E415A0"/>
    <w:multiLevelType w:val="hybridMultilevel"/>
    <w:tmpl w:val="C186DB88"/>
    <w:styleLink w:val="1"/>
    <w:lvl w:ilvl="0" w:tplc="799610CA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F6E1C8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9E6274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904836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0CCF4AC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86126C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C0F9F8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7C0BF4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AE13B4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4D80E4B"/>
    <w:multiLevelType w:val="hybridMultilevel"/>
    <w:tmpl w:val="FF3A018E"/>
    <w:lvl w:ilvl="0" w:tplc="118A4688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72D386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CCF2F8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46CCCA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7EAD4C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38EF3A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607A5E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F89B9A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4E626A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D326786"/>
    <w:multiLevelType w:val="hybridMultilevel"/>
    <w:tmpl w:val="822EC0A6"/>
    <w:styleLink w:val="24"/>
    <w:lvl w:ilvl="0" w:tplc="260A8F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D8710A">
      <w:start w:val="1"/>
      <w:numFmt w:val="decimal"/>
      <w:lvlText w:val="%2."/>
      <w:lvlJc w:val="left"/>
      <w:pPr>
        <w:tabs>
          <w:tab w:val="left" w:pos="720"/>
        </w:tabs>
        <w:ind w:left="1440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E4114E">
      <w:start w:val="1"/>
      <w:numFmt w:val="lowerRoman"/>
      <w:lvlText w:val="%3."/>
      <w:lvlJc w:val="left"/>
      <w:pPr>
        <w:tabs>
          <w:tab w:val="left" w:pos="720"/>
        </w:tabs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80594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7080C6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D05378">
      <w:start w:val="1"/>
      <w:numFmt w:val="lowerRoman"/>
      <w:lvlText w:val="%6."/>
      <w:lvlJc w:val="left"/>
      <w:pPr>
        <w:tabs>
          <w:tab w:val="left" w:pos="720"/>
        </w:tabs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F2563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28378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83A6A">
      <w:start w:val="1"/>
      <w:numFmt w:val="lowerRoman"/>
      <w:lvlText w:val="%9."/>
      <w:lvlJc w:val="left"/>
      <w:pPr>
        <w:tabs>
          <w:tab w:val="left" w:pos="720"/>
        </w:tabs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24E7E48"/>
    <w:multiLevelType w:val="hybridMultilevel"/>
    <w:tmpl w:val="DBCA7340"/>
    <w:styleLink w:val="22"/>
    <w:lvl w:ilvl="0" w:tplc="E5FEF834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98B816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9E71C0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9C3D7A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B2F52E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A8729C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DC032A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92C9D56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ACA626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443F6177"/>
    <w:multiLevelType w:val="hybridMultilevel"/>
    <w:tmpl w:val="1C52B896"/>
    <w:numStyleLink w:val="240"/>
  </w:abstractNum>
  <w:abstractNum w:abstractNumId="17" w15:restartNumberingAfterBreak="0">
    <w:nsid w:val="51BF40B2"/>
    <w:multiLevelType w:val="hybridMultilevel"/>
    <w:tmpl w:val="DBCA7340"/>
    <w:numStyleLink w:val="22"/>
  </w:abstractNum>
  <w:abstractNum w:abstractNumId="18" w15:restartNumberingAfterBreak="0">
    <w:nsid w:val="56E67B7C"/>
    <w:multiLevelType w:val="hybridMultilevel"/>
    <w:tmpl w:val="4EDA5C5C"/>
    <w:lvl w:ilvl="0" w:tplc="A510E8B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9A85BC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5C85A6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9C9D7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780458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C4C68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98A532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E884DC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C26422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FFE4EFB"/>
    <w:multiLevelType w:val="hybridMultilevel"/>
    <w:tmpl w:val="C186DB88"/>
    <w:numStyleLink w:val="1"/>
  </w:abstractNum>
  <w:abstractNum w:abstractNumId="20" w15:restartNumberingAfterBreak="0">
    <w:nsid w:val="611708D7"/>
    <w:multiLevelType w:val="hybridMultilevel"/>
    <w:tmpl w:val="888608B4"/>
    <w:styleLink w:val="20"/>
    <w:lvl w:ilvl="0" w:tplc="3E9C4216">
      <w:start w:val="1"/>
      <w:numFmt w:val="decimal"/>
      <w:lvlText w:val="%1."/>
      <w:lvlJc w:val="left"/>
      <w:pPr>
        <w:ind w:left="5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9582A4A">
      <w:start w:val="1"/>
      <w:numFmt w:val="lowerLetter"/>
      <w:lvlText w:val="%2."/>
      <w:lvlJc w:val="left"/>
      <w:pPr>
        <w:ind w:left="17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5BE2B52">
      <w:start w:val="1"/>
      <w:numFmt w:val="lowerRoman"/>
      <w:lvlText w:val="%3."/>
      <w:lvlJc w:val="left"/>
      <w:pPr>
        <w:ind w:left="250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AE9202">
      <w:start w:val="1"/>
      <w:numFmt w:val="decimal"/>
      <w:lvlText w:val="%4."/>
      <w:lvlJc w:val="left"/>
      <w:pPr>
        <w:ind w:left="32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D5E4D28">
      <w:start w:val="1"/>
      <w:numFmt w:val="lowerLetter"/>
      <w:lvlText w:val="%5."/>
      <w:lvlJc w:val="left"/>
      <w:pPr>
        <w:ind w:left="39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93212B2">
      <w:start w:val="1"/>
      <w:numFmt w:val="lowerRoman"/>
      <w:lvlText w:val="%6."/>
      <w:lvlJc w:val="left"/>
      <w:pPr>
        <w:ind w:left="46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CA26CC0">
      <w:start w:val="1"/>
      <w:numFmt w:val="decimal"/>
      <w:lvlText w:val="%7."/>
      <w:lvlJc w:val="left"/>
      <w:pPr>
        <w:ind w:left="53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74A3EC">
      <w:start w:val="1"/>
      <w:numFmt w:val="lowerLetter"/>
      <w:lvlText w:val="%8."/>
      <w:lvlJc w:val="left"/>
      <w:pPr>
        <w:ind w:left="61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E8C940">
      <w:start w:val="1"/>
      <w:numFmt w:val="lowerRoman"/>
      <w:lvlText w:val="%9."/>
      <w:lvlJc w:val="left"/>
      <w:pPr>
        <w:ind w:left="68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2C86CAA"/>
    <w:multiLevelType w:val="hybridMultilevel"/>
    <w:tmpl w:val="F2845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10096"/>
    <w:multiLevelType w:val="hybridMultilevel"/>
    <w:tmpl w:val="54DE532E"/>
    <w:styleLink w:val="231"/>
    <w:lvl w:ilvl="0" w:tplc="9578CB18">
      <w:start w:val="1"/>
      <w:numFmt w:val="bullet"/>
      <w:lvlText w:val="•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3AC2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0CF694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45F0E">
      <w:start w:val="1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18C6BC">
      <w:start w:val="1"/>
      <w:numFmt w:val="bullet"/>
      <w:lvlText w:val="o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7474AA">
      <w:start w:val="1"/>
      <w:numFmt w:val="bullet"/>
      <w:lvlText w:val="▪"/>
      <w:lvlJc w:val="left"/>
      <w:pPr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9EC01E">
      <w:start w:val="1"/>
      <w:numFmt w:val="bullet"/>
      <w:lvlText w:val="•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CA3388">
      <w:start w:val="1"/>
      <w:numFmt w:val="bullet"/>
      <w:lvlText w:val="o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045834">
      <w:start w:val="1"/>
      <w:numFmt w:val="bullet"/>
      <w:lvlText w:val="▪"/>
      <w:lvlJc w:val="left"/>
      <w:pPr>
        <w:ind w:left="61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6E532663"/>
    <w:multiLevelType w:val="hybridMultilevel"/>
    <w:tmpl w:val="9852FCBE"/>
    <w:styleLink w:val="15"/>
    <w:lvl w:ilvl="0" w:tplc="B5143390">
      <w:start w:val="1"/>
      <w:numFmt w:val="decimal"/>
      <w:lvlText w:val="%1."/>
      <w:lvlJc w:val="left"/>
      <w:pPr>
        <w:tabs>
          <w:tab w:val="left" w:pos="709"/>
          <w:tab w:val="left" w:pos="993"/>
        </w:tabs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14AE64">
      <w:start w:val="1"/>
      <w:numFmt w:val="lowerLetter"/>
      <w:lvlText w:val="%2."/>
      <w:lvlJc w:val="left"/>
      <w:pPr>
        <w:tabs>
          <w:tab w:val="left" w:pos="709"/>
          <w:tab w:val="left" w:pos="993"/>
        </w:tabs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147296">
      <w:start w:val="1"/>
      <w:numFmt w:val="lowerRoman"/>
      <w:lvlText w:val="%3."/>
      <w:lvlJc w:val="left"/>
      <w:pPr>
        <w:tabs>
          <w:tab w:val="left" w:pos="709"/>
          <w:tab w:val="left" w:pos="993"/>
        </w:tabs>
        <w:ind w:left="272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AE2DC">
      <w:start w:val="1"/>
      <w:numFmt w:val="decimal"/>
      <w:lvlText w:val="%4."/>
      <w:lvlJc w:val="left"/>
      <w:pPr>
        <w:tabs>
          <w:tab w:val="left" w:pos="709"/>
          <w:tab w:val="left" w:pos="993"/>
        </w:tabs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04BE58">
      <w:start w:val="1"/>
      <w:numFmt w:val="lowerLetter"/>
      <w:lvlText w:val="%5."/>
      <w:lvlJc w:val="left"/>
      <w:pPr>
        <w:tabs>
          <w:tab w:val="left" w:pos="709"/>
          <w:tab w:val="left" w:pos="993"/>
        </w:tabs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76E63C">
      <w:start w:val="1"/>
      <w:numFmt w:val="lowerRoman"/>
      <w:lvlText w:val="%6."/>
      <w:lvlJc w:val="left"/>
      <w:pPr>
        <w:tabs>
          <w:tab w:val="left" w:pos="709"/>
          <w:tab w:val="left" w:pos="993"/>
        </w:tabs>
        <w:ind w:left="488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4493C4">
      <w:start w:val="1"/>
      <w:numFmt w:val="decimal"/>
      <w:lvlText w:val="%7."/>
      <w:lvlJc w:val="left"/>
      <w:pPr>
        <w:tabs>
          <w:tab w:val="left" w:pos="709"/>
          <w:tab w:val="left" w:pos="993"/>
        </w:tabs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3EEE3E6">
      <w:start w:val="1"/>
      <w:numFmt w:val="lowerLetter"/>
      <w:lvlText w:val="%8."/>
      <w:lvlJc w:val="left"/>
      <w:pPr>
        <w:tabs>
          <w:tab w:val="left" w:pos="709"/>
          <w:tab w:val="left" w:pos="993"/>
        </w:tabs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F6924C">
      <w:start w:val="1"/>
      <w:numFmt w:val="lowerRoman"/>
      <w:lvlText w:val="%9."/>
      <w:lvlJc w:val="left"/>
      <w:pPr>
        <w:tabs>
          <w:tab w:val="left" w:pos="709"/>
          <w:tab w:val="left" w:pos="993"/>
        </w:tabs>
        <w:ind w:left="704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6E602BF5"/>
    <w:multiLevelType w:val="hybridMultilevel"/>
    <w:tmpl w:val="21425B62"/>
    <w:lvl w:ilvl="0" w:tplc="5CBC1CB0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6CE0E2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D62C2A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EC6992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828250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B23544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E4D51E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EEFA04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A93F8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07A4093"/>
    <w:multiLevelType w:val="hybridMultilevel"/>
    <w:tmpl w:val="1A628C6E"/>
    <w:styleLink w:val="21"/>
    <w:lvl w:ilvl="0" w:tplc="DF86BA2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6C8FB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B81734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0477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04AF0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AC1AC2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D8168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28F1E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C5468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12C7704"/>
    <w:multiLevelType w:val="hybridMultilevel"/>
    <w:tmpl w:val="4E34986C"/>
    <w:lvl w:ilvl="0" w:tplc="EDE0341E">
      <w:start w:val="1"/>
      <w:numFmt w:val="decimal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C4329C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0C317E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32AF6C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425422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D8C37C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2EA99A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1CAE7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8A8078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12E3467"/>
    <w:multiLevelType w:val="hybridMultilevel"/>
    <w:tmpl w:val="54DE532E"/>
    <w:numStyleLink w:val="231"/>
  </w:abstractNum>
  <w:abstractNum w:abstractNumId="28" w15:restartNumberingAfterBreak="0">
    <w:nsid w:val="76E21472"/>
    <w:multiLevelType w:val="hybridMultilevel"/>
    <w:tmpl w:val="0DEA4E50"/>
    <w:numStyleLink w:val="a0"/>
  </w:abstractNum>
  <w:abstractNum w:abstractNumId="29" w15:restartNumberingAfterBreak="0">
    <w:nsid w:val="76E63475"/>
    <w:multiLevelType w:val="hybridMultilevel"/>
    <w:tmpl w:val="2EA6FB94"/>
    <w:lvl w:ilvl="0" w:tplc="02C24878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D2B008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B056EE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328D32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C8EB42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AA2030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94A59C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4015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D4E07A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91C0C47"/>
    <w:multiLevelType w:val="hybridMultilevel"/>
    <w:tmpl w:val="86FACD44"/>
    <w:styleLink w:val="a"/>
    <w:lvl w:ilvl="0" w:tplc="3112EE94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F6BA42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CD0C5A8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48888A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3AC7E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AE0BAC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0E27FC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E24596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9C50AE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B7040FE"/>
    <w:multiLevelType w:val="hybridMultilevel"/>
    <w:tmpl w:val="0DC0F70E"/>
    <w:lvl w:ilvl="0" w:tplc="649ACD94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146382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4ECDEC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7EF7B2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7E73EC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B02B492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38825A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3ED1F0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76F03E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7F1F0C88"/>
    <w:multiLevelType w:val="hybridMultilevel"/>
    <w:tmpl w:val="822EC0A6"/>
    <w:numStyleLink w:val="24"/>
  </w:abstractNum>
  <w:num w:numId="1">
    <w:abstractNumId w:val="12"/>
  </w:num>
  <w:num w:numId="2">
    <w:abstractNumId w:val="19"/>
  </w:num>
  <w:num w:numId="3">
    <w:abstractNumId w:val="19"/>
    <w:lvlOverride w:ilvl="0">
      <w:lvl w:ilvl="0" w:tplc="4AB2F46E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4CD7CA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75A7BB0">
        <w:start w:val="1"/>
        <w:numFmt w:val="lowerRoman"/>
        <w:lvlText w:val="%3."/>
        <w:lvlJc w:val="left"/>
        <w:pPr>
          <w:ind w:left="2160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FCE1182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436A7FE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4CCE724">
        <w:start w:val="1"/>
        <w:numFmt w:val="lowerRoman"/>
        <w:lvlText w:val="%6."/>
        <w:lvlJc w:val="left"/>
        <w:pPr>
          <w:ind w:left="4320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ED0182A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53C6D62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034CE0A">
        <w:start w:val="1"/>
        <w:numFmt w:val="lowerRoman"/>
        <w:lvlText w:val="%9."/>
        <w:lvlJc w:val="left"/>
        <w:pPr>
          <w:ind w:left="6480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7"/>
  </w:num>
  <w:num w:numId="5">
    <w:abstractNumId w:val="18"/>
  </w:num>
  <w:num w:numId="6">
    <w:abstractNumId w:val="26"/>
  </w:num>
  <w:num w:numId="7">
    <w:abstractNumId w:val="31"/>
  </w:num>
  <w:num w:numId="8">
    <w:abstractNumId w:val="1"/>
  </w:num>
  <w:num w:numId="9">
    <w:abstractNumId w:val="29"/>
  </w:num>
  <w:num w:numId="10">
    <w:abstractNumId w:val="13"/>
  </w:num>
  <w:num w:numId="11">
    <w:abstractNumId w:val="24"/>
  </w:num>
  <w:num w:numId="12">
    <w:abstractNumId w:val="8"/>
  </w:num>
  <w:num w:numId="13">
    <w:abstractNumId w:val="0"/>
  </w:num>
  <w:num w:numId="14">
    <w:abstractNumId w:val="6"/>
  </w:num>
  <w:num w:numId="15">
    <w:abstractNumId w:val="23"/>
  </w:num>
  <w:num w:numId="16">
    <w:abstractNumId w:val="11"/>
  </w:num>
  <w:num w:numId="17">
    <w:abstractNumId w:val="4"/>
  </w:num>
  <w:num w:numId="18">
    <w:abstractNumId w:val="28"/>
  </w:num>
  <w:num w:numId="19">
    <w:abstractNumId w:val="30"/>
  </w:num>
  <w:num w:numId="20">
    <w:abstractNumId w:val="3"/>
  </w:num>
  <w:num w:numId="21">
    <w:abstractNumId w:val="9"/>
  </w:num>
  <w:num w:numId="22">
    <w:abstractNumId w:val="20"/>
  </w:num>
  <w:num w:numId="23">
    <w:abstractNumId w:val="25"/>
  </w:num>
  <w:num w:numId="24">
    <w:abstractNumId w:val="15"/>
  </w:num>
  <w:num w:numId="25">
    <w:abstractNumId w:val="17"/>
  </w:num>
  <w:num w:numId="26">
    <w:abstractNumId w:val="5"/>
  </w:num>
  <w:num w:numId="27">
    <w:abstractNumId w:val="17"/>
    <w:lvlOverride w:ilvl="0">
      <w:startOverride w:val="10"/>
      <w:lvl w:ilvl="0" w:tplc="72BC392E">
        <w:start w:val="10"/>
        <w:numFmt w:val="decimal"/>
        <w:lvlText w:val="%1."/>
        <w:lvlJc w:val="left"/>
        <w:pPr>
          <w:tabs>
            <w:tab w:val="left" w:pos="567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B584544">
        <w:start w:val="1"/>
        <w:numFmt w:val="lowerLetter"/>
        <w:lvlText w:val="%2."/>
        <w:lvlJc w:val="left"/>
        <w:pPr>
          <w:tabs>
            <w:tab w:val="left" w:pos="567"/>
          </w:tabs>
          <w:ind w:left="12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0BCA76A">
        <w:start w:val="1"/>
        <w:numFmt w:val="lowerRoman"/>
        <w:lvlText w:val="%3."/>
        <w:lvlJc w:val="left"/>
        <w:pPr>
          <w:tabs>
            <w:tab w:val="left" w:pos="567"/>
          </w:tabs>
          <w:ind w:left="194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33A421A">
        <w:start w:val="1"/>
        <w:numFmt w:val="decimal"/>
        <w:lvlText w:val="%4."/>
        <w:lvlJc w:val="left"/>
        <w:pPr>
          <w:tabs>
            <w:tab w:val="left" w:pos="567"/>
          </w:tabs>
          <w:ind w:left="266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686162C">
        <w:start w:val="1"/>
        <w:numFmt w:val="lowerLetter"/>
        <w:lvlText w:val="%5."/>
        <w:lvlJc w:val="left"/>
        <w:pPr>
          <w:tabs>
            <w:tab w:val="left" w:pos="567"/>
          </w:tabs>
          <w:ind w:left="338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F5A4400">
        <w:start w:val="1"/>
        <w:numFmt w:val="lowerRoman"/>
        <w:lvlText w:val="%6."/>
        <w:lvlJc w:val="left"/>
        <w:pPr>
          <w:tabs>
            <w:tab w:val="left" w:pos="567"/>
          </w:tabs>
          <w:ind w:left="410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D80F32">
        <w:start w:val="1"/>
        <w:numFmt w:val="decimal"/>
        <w:lvlText w:val="%7."/>
        <w:lvlJc w:val="left"/>
        <w:pPr>
          <w:tabs>
            <w:tab w:val="left" w:pos="567"/>
          </w:tabs>
          <w:ind w:left="48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C16188A">
        <w:start w:val="1"/>
        <w:numFmt w:val="lowerLetter"/>
        <w:lvlText w:val="%8."/>
        <w:lvlJc w:val="left"/>
        <w:pPr>
          <w:tabs>
            <w:tab w:val="left" w:pos="567"/>
          </w:tabs>
          <w:ind w:left="554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A3C45DA">
        <w:start w:val="1"/>
        <w:numFmt w:val="lowerRoman"/>
        <w:lvlText w:val="%9."/>
        <w:lvlJc w:val="left"/>
        <w:pPr>
          <w:tabs>
            <w:tab w:val="left" w:pos="567"/>
          </w:tabs>
          <w:ind w:left="626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14"/>
  </w:num>
  <w:num w:numId="29">
    <w:abstractNumId w:val="32"/>
  </w:num>
  <w:num w:numId="30">
    <w:abstractNumId w:val="2"/>
  </w:num>
  <w:num w:numId="31">
    <w:abstractNumId w:val="16"/>
  </w:num>
  <w:num w:numId="32">
    <w:abstractNumId w:val="22"/>
  </w:num>
  <w:num w:numId="33">
    <w:abstractNumId w:val="27"/>
  </w:num>
  <w:num w:numId="34">
    <w:abstractNumId w:val="10"/>
  </w:num>
  <w:num w:numId="35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E48"/>
    <w:rsid w:val="000154D9"/>
    <w:rsid w:val="0006117E"/>
    <w:rsid w:val="000C2D44"/>
    <w:rsid w:val="00117C70"/>
    <w:rsid w:val="001907C0"/>
    <w:rsid w:val="001B717E"/>
    <w:rsid w:val="001D479D"/>
    <w:rsid w:val="001D4A2D"/>
    <w:rsid w:val="00254BAD"/>
    <w:rsid w:val="00266834"/>
    <w:rsid w:val="002D187A"/>
    <w:rsid w:val="002D6855"/>
    <w:rsid w:val="002E68AB"/>
    <w:rsid w:val="002F25FA"/>
    <w:rsid w:val="00350D41"/>
    <w:rsid w:val="0035219E"/>
    <w:rsid w:val="003A4F4B"/>
    <w:rsid w:val="003D63BD"/>
    <w:rsid w:val="00400E74"/>
    <w:rsid w:val="00466D88"/>
    <w:rsid w:val="004A216A"/>
    <w:rsid w:val="004B1FB8"/>
    <w:rsid w:val="004C038D"/>
    <w:rsid w:val="004C57E1"/>
    <w:rsid w:val="0050139A"/>
    <w:rsid w:val="00513638"/>
    <w:rsid w:val="00584F5A"/>
    <w:rsid w:val="005E536F"/>
    <w:rsid w:val="00646943"/>
    <w:rsid w:val="0068385A"/>
    <w:rsid w:val="006C172F"/>
    <w:rsid w:val="006F144E"/>
    <w:rsid w:val="006F27B8"/>
    <w:rsid w:val="00715A90"/>
    <w:rsid w:val="00733499"/>
    <w:rsid w:val="00736522"/>
    <w:rsid w:val="007F35E0"/>
    <w:rsid w:val="00813E06"/>
    <w:rsid w:val="0083428A"/>
    <w:rsid w:val="00845750"/>
    <w:rsid w:val="008711EA"/>
    <w:rsid w:val="00887B7D"/>
    <w:rsid w:val="008B77CE"/>
    <w:rsid w:val="008D2715"/>
    <w:rsid w:val="008F6E1F"/>
    <w:rsid w:val="00901F62"/>
    <w:rsid w:val="00926E48"/>
    <w:rsid w:val="00926FBD"/>
    <w:rsid w:val="00965E57"/>
    <w:rsid w:val="0096766F"/>
    <w:rsid w:val="00972D5A"/>
    <w:rsid w:val="009A7536"/>
    <w:rsid w:val="009C093E"/>
    <w:rsid w:val="00A02DB1"/>
    <w:rsid w:val="00A80BE2"/>
    <w:rsid w:val="00AA07F0"/>
    <w:rsid w:val="00AD49E4"/>
    <w:rsid w:val="00B3750D"/>
    <w:rsid w:val="00B57475"/>
    <w:rsid w:val="00B6543D"/>
    <w:rsid w:val="00B82E9E"/>
    <w:rsid w:val="00B95747"/>
    <w:rsid w:val="00BF2FD7"/>
    <w:rsid w:val="00BF38E3"/>
    <w:rsid w:val="00BF48F3"/>
    <w:rsid w:val="00C93543"/>
    <w:rsid w:val="00CA42A8"/>
    <w:rsid w:val="00D21549"/>
    <w:rsid w:val="00D2633C"/>
    <w:rsid w:val="00D348EE"/>
    <w:rsid w:val="00D4252B"/>
    <w:rsid w:val="00D42571"/>
    <w:rsid w:val="00D42F7B"/>
    <w:rsid w:val="00D43E38"/>
    <w:rsid w:val="00D96471"/>
    <w:rsid w:val="00DB50F9"/>
    <w:rsid w:val="00DB628F"/>
    <w:rsid w:val="00DD36C6"/>
    <w:rsid w:val="00DD3969"/>
    <w:rsid w:val="00E00ECA"/>
    <w:rsid w:val="00E0681F"/>
    <w:rsid w:val="00E13836"/>
    <w:rsid w:val="00E9088E"/>
    <w:rsid w:val="00F00E2E"/>
    <w:rsid w:val="00F21D7E"/>
    <w:rsid w:val="00F23328"/>
    <w:rsid w:val="00F8337D"/>
    <w:rsid w:val="00FA219D"/>
    <w:rsid w:val="00FD267C"/>
    <w:rsid w:val="00FE067C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5E11"/>
  <w15:docId w15:val="{F0D8F830-E1B7-4AF1-A70A-E48003AD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next w:val="a1"/>
    <w:pPr>
      <w:keepNext/>
      <w:keepLines/>
      <w:spacing w:before="480"/>
      <w:ind w:firstLine="340"/>
      <w:jc w:val="both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</w:rPr>
  </w:style>
  <w:style w:type="paragraph" w:styleId="2">
    <w:name w:val="heading 2"/>
    <w:next w:val="a1"/>
    <w:pPr>
      <w:keepNext/>
      <w:keepLines/>
      <w:spacing w:before="200"/>
      <w:ind w:firstLine="340"/>
      <w:jc w:val="both"/>
      <w:outlineLvl w:val="1"/>
    </w:pPr>
    <w:rPr>
      <w:rFonts w:ascii="Calibri Light" w:eastAsia="Calibri Light" w:hAnsi="Calibri Light" w:cs="Calibri Light"/>
      <w:b/>
      <w:bCs/>
      <w:color w:val="5B9BD5"/>
      <w:sz w:val="26"/>
      <w:szCs w:val="26"/>
      <w:u w:color="5B9BD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7">
    <w:name w:val="footer"/>
    <w:pPr>
      <w:tabs>
        <w:tab w:val="center" w:pos="4677"/>
        <w:tab w:val="right" w:pos="9355"/>
      </w:tabs>
      <w:ind w:firstLine="34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z3988">
    <w:name w:val="z3988"/>
    <w:rPr>
      <w:lang w:val="ru-RU"/>
    </w:rPr>
  </w:style>
  <w:style w:type="paragraph" w:styleId="3">
    <w:name w:val="Body Text Indent 3"/>
    <w:pPr>
      <w:spacing w:after="120"/>
      <w:ind w:left="283"/>
    </w:pPr>
    <w:rPr>
      <w:rFonts w:cs="Arial Unicode MS"/>
      <w:color w:val="000000"/>
      <w:sz w:val="16"/>
      <w:szCs w:val="16"/>
      <w:u w:color="000000"/>
    </w:rPr>
  </w:style>
  <w:style w:type="paragraph" w:customStyle="1" w:styleId="Iniiaiieoaenonionooiii3">
    <w:name w:val="Iniiaiie oaeno n ionooiii 3"/>
    <w:next w:val="Default"/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paragraph" w:styleId="a8">
    <w:name w:val="List Paragraph"/>
    <w:link w:val="a9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a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b">
    <w:name w:val="По умолчанию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11">
    <w:name w:val="Абзац списка1"/>
    <w:pPr>
      <w:ind w:left="720" w:firstLine="34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5">
    <w:name w:val="Импортированный стиль 15"/>
    <w:pPr>
      <w:numPr>
        <w:numId w:val="15"/>
      </w:numPr>
    </w:pPr>
  </w:style>
  <w:style w:type="numbering" w:customStyle="1" w:styleId="a0">
    <w:name w:val="Пункты"/>
    <w:pPr>
      <w:numPr>
        <w:numId w:val="17"/>
      </w:numPr>
    </w:pPr>
  </w:style>
  <w:style w:type="paragraph" w:customStyle="1" w:styleId="ac">
    <w:name w:val="По умолчанию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a">
    <w:name w:val="С числами"/>
    <w:pPr>
      <w:numPr>
        <w:numId w:val="19"/>
      </w:numPr>
    </w:pPr>
  </w:style>
  <w:style w:type="numbering" w:customStyle="1" w:styleId="19">
    <w:name w:val="Импортированный стиль 19"/>
    <w:pPr>
      <w:numPr>
        <w:numId w:val="21"/>
      </w:numPr>
    </w:pPr>
  </w:style>
  <w:style w:type="numbering" w:customStyle="1" w:styleId="20">
    <w:name w:val="Импортированный стиль 20"/>
    <w:pPr>
      <w:numPr>
        <w:numId w:val="22"/>
      </w:numPr>
    </w:pPr>
  </w:style>
  <w:style w:type="numbering" w:customStyle="1" w:styleId="21">
    <w:name w:val="Импортированный стиль 21"/>
    <w:pPr>
      <w:numPr>
        <w:numId w:val="23"/>
      </w:numPr>
    </w:pPr>
  </w:style>
  <w:style w:type="numbering" w:customStyle="1" w:styleId="22">
    <w:name w:val="Импортированный стиль 22"/>
    <w:pPr>
      <w:numPr>
        <w:numId w:val="24"/>
      </w:numPr>
    </w:pPr>
  </w:style>
  <w:style w:type="numbering" w:customStyle="1" w:styleId="23">
    <w:name w:val="Импортированный стиль 23"/>
    <w:pPr>
      <w:numPr>
        <w:numId w:val="26"/>
      </w:numPr>
    </w:pPr>
  </w:style>
  <w:style w:type="character" w:customStyle="1" w:styleId="Hyperlink0">
    <w:name w:val="Hyperlink.0"/>
    <w:basedOn w:val="z3988"/>
    <w:rPr>
      <w:lang w:val="en-US"/>
    </w:rPr>
  </w:style>
  <w:style w:type="character" w:customStyle="1" w:styleId="Hyperlink1">
    <w:name w:val="Hyperlink.1"/>
    <w:basedOn w:val="z3988"/>
    <w:rPr>
      <w:color w:val="000000"/>
      <w:u w:color="000000"/>
      <w:lang w:val="ru-RU"/>
    </w:rPr>
  </w:style>
  <w:style w:type="character" w:customStyle="1" w:styleId="Hyperlink2">
    <w:name w:val="Hyperlink.2"/>
    <w:basedOn w:val="a5"/>
    <w:rPr>
      <w:color w:val="0000FF"/>
      <w:u w:val="single" w:color="0000FF"/>
    </w:rPr>
  </w:style>
  <w:style w:type="numbering" w:customStyle="1" w:styleId="24">
    <w:name w:val="Импортированный стиль 24"/>
    <w:pPr>
      <w:numPr>
        <w:numId w:val="28"/>
      </w:numPr>
    </w:pPr>
  </w:style>
  <w:style w:type="numbering" w:customStyle="1" w:styleId="240">
    <w:name w:val="Импортированный стиль 24.0"/>
    <w:pPr>
      <w:numPr>
        <w:numId w:val="30"/>
      </w:numPr>
    </w:pPr>
  </w:style>
  <w:style w:type="character" w:customStyle="1" w:styleId="Hyperlink3">
    <w:name w:val="Hyperlink.3"/>
    <w:basedOn w:val="z3988"/>
    <w:rPr>
      <w:sz w:val="28"/>
      <w:szCs w:val="28"/>
      <w:lang w:val="ru-RU"/>
    </w:rPr>
  </w:style>
  <w:style w:type="character" w:customStyle="1" w:styleId="a9">
    <w:name w:val="Абзац списка Знак"/>
    <w:link w:val="a8"/>
    <w:uiPriority w:val="34"/>
    <w:locked/>
    <w:rsid w:val="00813E06"/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231">
    <w:name w:val="Импортированный стиль 231"/>
    <w:rsid w:val="00DB628F"/>
    <w:pPr>
      <w:numPr>
        <w:numId w:val="32"/>
      </w:numPr>
    </w:pPr>
  </w:style>
  <w:style w:type="table" w:styleId="ad">
    <w:name w:val="Table Grid"/>
    <w:basedOn w:val="a3"/>
    <w:uiPriority w:val="39"/>
    <w:rsid w:val="00584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lectable-text1">
    <w:name w:val="selectable-text1"/>
    <w:rsid w:val="00972D5A"/>
    <w:rPr>
      <w:lang w:val="ru-RU"/>
    </w:rPr>
  </w:style>
  <w:style w:type="character" w:customStyle="1" w:styleId="Hyperlink5">
    <w:name w:val="Hyperlink.5"/>
    <w:basedOn w:val="selectable-text1"/>
    <w:rsid w:val="00972D5A"/>
    <w:rPr>
      <w:color w:val="FF0000"/>
      <w:sz w:val="28"/>
      <w:szCs w:val="28"/>
      <w:u w:val="single" w:color="FF0000"/>
      <w:lang w:val="en-US"/>
    </w:rPr>
  </w:style>
  <w:style w:type="character" w:customStyle="1" w:styleId="Hyperlink6">
    <w:name w:val="Hyperlink.6"/>
    <w:basedOn w:val="a5"/>
    <w:rsid w:val="00972D5A"/>
    <w:rPr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2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copus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lib.ru/" TargetMode="External"/><Relationship Id="rId20" Type="http://schemas.openxmlformats.org/officeDocument/2006/relationships/hyperlink" Target="https://www.emerald.com/insight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onlinelibrary.wiley.com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8CD60-4FA9-48A0-82B0-69F53A22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39</Pages>
  <Words>10103</Words>
  <Characters>57593</Characters>
  <Application>Microsoft Office Word</Application>
  <DocSecurity>0</DocSecurity>
  <Lines>479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Bestaeva, Alana</dc:creator>
  <cp:lastModifiedBy>Хусяинова Вера Михайловна</cp:lastModifiedBy>
  <cp:revision>10</cp:revision>
  <dcterms:created xsi:type="dcterms:W3CDTF">2023-03-09T10:28:00Z</dcterms:created>
  <dcterms:modified xsi:type="dcterms:W3CDTF">2023-03-14T11:32:00Z</dcterms:modified>
</cp:coreProperties>
</file>